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Consolas" w:hAnsi="Consolas" w:cs="Consolas"/>
          <w:b/>
          <w:sz w:val="52"/>
          <w:szCs w:val="52"/>
        </w:rPr>
      </w:pPr>
    </w:p>
    <w:p>
      <w:pPr>
        <w:jc w:val="center"/>
        <w:rPr>
          <w:rFonts w:hint="default" w:ascii="Consolas" w:hAnsi="Consolas" w:eastAsia="微软雅黑" w:cs="Consolas"/>
          <w:b/>
          <w:sz w:val="52"/>
          <w:szCs w:val="52"/>
          <w:lang w:val="en-US" w:eastAsia="zh-CN"/>
        </w:rPr>
      </w:pPr>
      <w:r>
        <w:rPr>
          <w:rFonts w:hint="eastAsia" w:ascii="Consolas" w:hAnsi="Consolas" w:eastAsia="微软雅黑" w:cs="Consolas"/>
          <w:b/>
          <w:bCs/>
          <w:color w:val="000000"/>
          <w:sz w:val="52"/>
          <w:szCs w:val="52"/>
          <w:lang w:val="en-US" w:eastAsia="zh-CN"/>
        </w:rPr>
        <w:t>易路通</w:t>
      </w:r>
      <w:r>
        <w:rPr>
          <w:rFonts w:ascii="Consolas" w:hAnsi="Consolas" w:eastAsia="微软雅黑" w:cs="Consolas"/>
          <w:b/>
          <w:bCs/>
          <w:color w:val="000000"/>
          <w:sz w:val="52"/>
          <w:szCs w:val="52"/>
        </w:rPr>
        <w:t>接口</w:t>
      </w:r>
      <w:r>
        <w:rPr>
          <w:rFonts w:hint="eastAsia" w:ascii="Consolas" w:hAnsi="Consolas" w:eastAsia="微软雅黑" w:cs="Consolas"/>
          <w:b/>
          <w:bCs/>
          <w:color w:val="000000"/>
          <w:sz w:val="52"/>
          <w:szCs w:val="52"/>
          <w:lang w:val="en-US" w:eastAsia="zh-CN"/>
        </w:rPr>
        <w:t>v1.0.5</w:t>
      </w:r>
    </w:p>
    <w:p>
      <w:pPr>
        <w:spacing w:line="360" w:lineRule="auto"/>
        <w:jc w:val="center"/>
        <w:rPr>
          <w:rFonts w:ascii="Consolas" w:hAnsi="Consolas" w:cs="Consolas"/>
          <w:b/>
          <w:sz w:val="52"/>
          <w:szCs w:val="52"/>
        </w:rPr>
      </w:pPr>
    </w:p>
    <w:p>
      <w:pPr>
        <w:spacing w:line="360" w:lineRule="auto"/>
        <w:jc w:val="center"/>
        <w:rPr>
          <w:rFonts w:ascii="Consolas" w:hAnsi="Consolas" w:cs="Consolas"/>
          <w:b/>
          <w:sz w:val="84"/>
          <w:szCs w:val="84"/>
        </w:rPr>
      </w:pPr>
      <w:r>
        <w:rPr>
          <w:rFonts w:ascii="Consolas" w:hAnsi="Consolas" w:cs="Consolas"/>
          <w:b/>
          <w:sz w:val="84"/>
          <w:szCs w:val="84"/>
        </w:rPr>
        <w:t>接口说明</w:t>
      </w: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</w:rPr>
      </w:pPr>
    </w:p>
    <w:p>
      <w:pPr>
        <w:spacing w:line="360" w:lineRule="auto"/>
        <w:jc w:val="center"/>
        <w:rPr>
          <w:rFonts w:ascii="Consolas" w:hAnsi="Consolas" w:cs="Consolas"/>
          <w:sz w:val="36"/>
          <w:szCs w:val="36"/>
        </w:rPr>
      </w:pPr>
    </w:p>
    <w:p>
      <w:pPr>
        <w:spacing w:line="360" w:lineRule="auto"/>
        <w:jc w:val="center"/>
        <w:rPr>
          <w:rFonts w:ascii="Consolas" w:hAnsi="Consolas" w:cs="Consolas"/>
          <w:sz w:val="36"/>
          <w:szCs w:val="36"/>
        </w:rPr>
      </w:pPr>
    </w:p>
    <w:p>
      <w:pPr>
        <w:spacing w:line="360" w:lineRule="auto"/>
        <w:jc w:val="center"/>
        <w:rPr>
          <w:rFonts w:ascii="Consolas" w:hAnsi="Consolas" w:cs="Consolas"/>
          <w:b/>
          <w:bCs/>
          <w:sz w:val="36"/>
          <w:szCs w:val="36"/>
        </w:rPr>
      </w:pPr>
    </w:p>
    <w:p>
      <w:pPr>
        <w:jc w:val="center"/>
        <w:rPr>
          <w:rFonts w:hint="eastAsia" w:ascii="Consolas" w:hAnsi="Consolas" w:cs="Consolas"/>
          <w:b/>
          <w:bCs/>
          <w:sz w:val="36"/>
          <w:szCs w:val="36"/>
          <w:lang w:val="en-US" w:eastAsia="zh-CN"/>
        </w:rPr>
      </w:pPr>
      <w:r>
        <w:rPr>
          <w:rFonts w:hint="eastAsia" w:ascii="Consolas" w:hAnsi="Consolas" w:cs="Consolas"/>
          <w:b/>
          <w:bCs/>
          <w:sz w:val="36"/>
          <w:szCs w:val="36"/>
          <w:lang w:val="en-US" w:eastAsia="zh-CN"/>
        </w:rPr>
        <w:t>深圳市前海易路通供应链有限公司</w:t>
      </w:r>
    </w:p>
    <w:p>
      <w:pPr>
        <w:jc w:val="center"/>
        <w:rPr>
          <w:rFonts w:ascii="Consolas" w:hAnsi="Consolas" w:eastAsia="微软雅黑" w:cs="Consolas"/>
          <w:b/>
          <w:bCs/>
          <w:color w:val="000000"/>
          <w:sz w:val="30"/>
          <w:szCs w:val="30"/>
        </w:rPr>
      </w:pPr>
      <w:r>
        <w:rPr>
          <w:rFonts w:ascii="Consolas" w:hAnsi="Consolas" w:cs="Consolas"/>
          <w:b/>
          <w:bCs/>
          <w:sz w:val="36"/>
          <w:szCs w:val="36"/>
        </w:rPr>
        <w:t>20</w:t>
      </w:r>
      <w:r>
        <w:rPr>
          <w:rFonts w:hint="eastAsia" w:ascii="Consolas" w:hAnsi="Consolas" w:cs="Consolas"/>
          <w:b/>
          <w:bCs/>
          <w:sz w:val="36"/>
          <w:szCs w:val="36"/>
          <w:lang w:val="en-US" w:eastAsia="zh-CN"/>
        </w:rPr>
        <w:t>21</w:t>
      </w:r>
      <w:r>
        <w:rPr>
          <w:rFonts w:ascii="Consolas" w:hAnsi="Consolas" w:cs="Consolas"/>
          <w:b/>
          <w:bCs/>
          <w:sz w:val="36"/>
          <w:szCs w:val="36"/>
        </w:rPr>
        <w:t>年</w:t>
      </w:r>
      <w:r>
        <w:rPr>
          <w:rFonts w:hint="eastAsia" w:ascii="Consolas" w:hAnsi="Consolas" w:cs="Consolas"/>
          <w:b/>
          <w:bCs/>
          <w:sz w:val="36"/>
          <w:szCs w:val="36"/>
          <w:lang w:val="en-US" w:eastAsia="zh-CN"/>
        </w:rPr>
        <w:t>6</w:t>
      </w:r>
      <w:r>
        <w:rPr>
          <w:rFonts w:ascii="Consolas" w:hAnsi="Consolas" w:cs="Consolas"/>
          <w:b/>
          <w:bCs/>
          <w:sz w:val="36"/>
          <w:szCs w:val="36"/>
        </w:rPr>
        <w:t>月</w:t>
      </w:r>
    </w:p>
    <w:p>
      <w:pPr>
        <w:pStyle w:val="7"/>
        <w:tabs>
          <w:tab w:val="right" w:leader="dot" w:pos="10466"/>
        </w:tabs>
        <w:rPr>
          <w:rFonts w:ascii="Calibri" w:hAnsi="Calibri"/>
          <w:b/>
          <w:bCs/>
          <w:color w:val="000000"/>
          <w:sz w:val="22"/>
        </w:rPr>
      </w:pPr>
    </w:p>
    <w:p>
      <w:pPr>
        <w:pStyle w:val="7"/>
        <w:tabs>
          <w:tab w:val="right" w:leader="dot" w:pos="10466"/>
        </w:tabs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  <w:sectPr>
          <w:headerReference r:id="rId3" w:type="default"/>
          <w:pgSz w:w="11906" w:h="16838"/>
          <w:pgMar w:top="720" w:right="720" w:bottom="720" w:left="720" w:header="851" w:footer="992" w:gutter="0"/>
          <w:pgNumType w:fmt="upperRoman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66019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kern w:val="2"/>
          <w:sz w:val="2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b/>
              <w:kern w:val="2"/>
              <w:sz w:val="36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b/>
              <w:kern w:val="2"/>
              <w:sz w:val="36"/>
              <w:szCs w:val="36"/>
              <w:lang w:val="en-US" w:eastAsia="zh-CN" w:bidi="ar-SA"/>
            </w:rPr>
            <w:instrText xml:space="preserve">TOC \o "1-2" \h \u </w:instrText>
          </w:r>
          <w:r>
            <w:rPr>
              <w:rFonts w:ascii="Times New Roman" w:hAnsi="Times New Roman" w:eastAsia="宋体" w:cs="Times New Roman"/>
              <w:b/>
              <w:kern w:val="2"/>
              <w:sz w:val="36"/>
              <w:szCs w:val="36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_Toc32565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一、 概述</w:t>
          </w:r>
          <w:r>
            <w:tab/>
          </w:r>
          <w:r>
            <w:fldChar w:fldCharType="begin"/>
          </w:r>
          <w:r>
            <w:instrText xml:space="preserve"> PAGEREF _Toc32565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_Toc19692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1.1 </w:t>
          </w:r>
          <w:r>
            <w:rPr>
              <w:rFonts w:hint="eastAsia"/>
              <w:lang w:val="en-US" w:eastAsia="zh-CN"/>
            </w:rPr>
            <w:t>接口要求说明</w:t>
          </w:r>
          <w:r>
            <w:tab/>
          </w:r>
          <w:r>
            <w:fldChar w:fldCharType="begin"/>
          </w:r>
          <w:r>
            <w:instrText xml:space="preserve"> PAGEREF _Toc19692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_Toc2782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1.2 </w:t>
          </w:r>
          <w:r>
            <w:rPr>
              <w:rFonts w:hint="eastAsia"/>
              <w:lang w:val="en-US" w:eastAsia="zh-CN"/>
            </w:rPr>
            <w:t>POST参数说明</w:t>
          </w:r>
          <w:r>
            <w:tab/>
          </w:r>
          <w:r>
            <w:fldChar w:fldCharType="begin"/>
          </w:r>
          <w:r>
            <w:instrText xml:space="preserve"> PAGEREF _Toc2782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_Toc31989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1.3 </w:t>
          </w:r>
          <w:r>
            <w:rPr>
              <w:rFonts w:hint="eastAsia"/>
              <w:lang w:val="en-US" w:eastAsia="zh-CN"/>
            </w:rPr>
            <w:t>回执数据格式说明</w:t>
          </w:r>
          <w:r>
            <w:tab/>
          </w:r>
          <w:r>
            <w:fldChar w:fldCharType="begin"/>
          </w:r>
          <w:r>
            <w:instrText xml:space="preserve"> PAGEREF _Toc31989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_Toc32604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1.4 </w:t>
          </w:r>
          <w:r>
            <w:rPr>
              <w:rFonts w:hint="eastAsia"/>
              <w:lang w:val="en-US" w:eastAsia="zh-CN"/>
            </w:rPr>
            <w:t>签名说明</w:t>
          </w:r>
          <w:r>
            <w:tab/>
          </w:r>
          <w:r>
            <w:fldChar w:fldCharType="begin"/>
          </w:r>
          <w:r>
            <w:instrText xml:space="preserve"> PAGEREF _Toc32604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_Toc6357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二、 订单相关接口</w:t>
          </w:r>
          <w:r>
            <w:tab/>
          </w:r>
          <w:r>
            <w:fldChar w:fldCharType="begin"/>
          </w:r>
          <w:r>
            <w:instrText xml:space="preserve"> PAGEREF _Toc6357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_Toc10829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2.1 创建订单接口（BC）</w:t>
          </w:r>
          <w:r>
            <w:tab/>
          </w:r>
          <w:r>
            <w:fldChar w:fldCharType="begin"/>
          </w:r>
          <w:r>
            <w:instrText xml:space="preserve"> PAGEREF _Toc10829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_Toc23661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2.2 订单确认/取消接口</w:t>
          </w:r>
          <w:r>
            <w:tab/>
          </w:r>
          <w:r>
            <w:fldChar w:fldCharType="begin"/>
          </w:r>
          <w:r>
            <w:instrText xml:space="preserve"> PAGEREF _Toc23661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_Toc20962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2.3 运单号获取接口</w:t>
          </w:r>
          <w:r>
            <w:tab/>
          </w:r>
          <w:r>
            <w:fldChar w:fldCharType="begin"/>
          </w:r>
          <w:r>
            <w:instrText xml:space="preserve"> PAGEREF _Toc20962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_Toc20404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2.4 运单轨迹查询接口</w:t>
          </w:r>
          <w:r>
            <w:tab/>
          </w:r>
          <w:r>
            <w:fldChar w:fldCharType="begin"/>
          </w:r>
          <w:r>
            <w:instrText xml:space="preserve"> PAGEREF _Toc20404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_Toc30362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2.5 订单修改接口（BC）</w:t>
          </w:r>
          <w:r>
            <w:tab/>
          </w:r>
          <w:r>
            <w:fldChar w:fldCharType="begin"/>
          </w:r>
          <w:r>
            <w:instrText xml:space="preserve"> PAGEREF _Toc30362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_Toc12298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2.6 订单查询接口</w:t>
          </w:r>
          <w:r>
            <w:tab/>
          </w:r>
          <w:r>
            <w:fldChar w:fldCharType="begin"/>
          </w:r>
          <w:r>
            <w:instrText xml:space="preserve"> PAGEREF _Toc12298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_Toc3013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2.7 库存实时查询接口</w:t>
          </w:r>
          <w:r>
            <w:tab/>
          </w:r>
          <w:r>
            <w:fldChar w:fldCharType="begin"/>
          </w:r>
          <w:r>
            <w:instrText xml:space="preserve"> PAGEREF _Toc3013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_Toc26916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2.8 ETK/CC创建订单接口</w:t>
          </w:r>
          <w:r>
            <w:tab/>
          </w:r>
          <w:r>
            <w:fldChar w:fldCharType="begin"/>
          </w:r>
          <w:r>
            <w:instrText xml:space="preserve"> PAGEREF _Toc26916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_Toc9540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2.9 ETK/CC订单更新接口</w:t>
          </w:r>
          <w:r>
            <w:tab/>
          </w:r>
          <w:r>
            <w:fldChar w:fldCharType="begin"/>
          </w:r>
          <w:r>
            <w:instrText xml:space="preserve"> PAGEREF _Toc9540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_Toc16988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3.0 CC航空单提单接口</w:t>
          </w:r>
          <w:r>
            <w:tab/>
          </w:r>
          <w:r>
            <w:fldChar w:fldCharType="begin"/>
          </w:r>
          <w:r>
            <w:instrText xml:space="preserve"> PAGEREF _Toc16988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_Toc19486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三、其他相关</w:t>
          </w:r>
          <w:r>
            <w:tab/>
          </w:r>
          <w:r>
            <w:fldChar w:fldCharType="begin"/>
          </w:r>
          <w:r>
            <w:instrText xml:space="preserve"> PAGEREF _Toc19486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_Toc19299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3.1 代码说明</w:t>
          </w:r>
          <w:r>
            <w:tab/>
          </w:r>
          <w:r>
            <w:fldChar w:fldCharType="begin"/>
          </w:r>
          <w:r>
            <w:instrText xml:space="preserve"> PAGEREF _Toc19299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instrText xml:space="preserve"> HYPERLINK \l _Toc30947 </w:instrText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3.2 物流相关</w:t>
          </w:r>
          <w:r>
            <w:tab/>
          </w:r>
          <w:r>
            <w:fldChar w:fldCharType="begin"/>
          </w:r>
          <w:r>
            <w:instrText xml:space="preserve"> PAGEREF _Toc30947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  <w:p>
          <w:pPr>
            <w:outlineLvl w:val="9"/>
            <w:rPr>
              <w:rFonts w:ascii="Times New Roman" w:hAnsi="Times New Roman" w:eastAsia="宋体" w:cs="Times New Roman"/>
              <w:b/>
              <w:kern w:val="2"/>
              <w:sz w:val="21"/>
              <w:lang w:val="en-US" w:eastAsia="zh-CN" w:bidi="ar-SA"/>
            </w:rPr>
            <w:sectPr>
              <w:headerReference r:id="rId4" w:type="default"/>
              <w:pgSz w:w="11906" w:h="16838"/>
              <w:pgMar w:top="720" w:right="720" w:bottom="720" w:left="72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rFonts w:ascii="Times New Roman" w:hAnsi="Times New Roman" w:eastAsia="宋体" w:cs="Times New Roman"/>
              <w:kern w:val="2"/>
              <w:szCs w:val="36"/>
              <w:lang w:val="en-US" w:eastAsia="zh-CN" w:bidi="ar-SA"/>
            </w:rPr>
            <w:fldChar w:fldCharType="end"/>
          </w:r>
        </w:p>
      </w:sdtContent>
    </w:sdt>
    <w:p>
      <w:pPr>
        <w:rPr>
          <w:rFonts w:hint="default" w:ascii="Times New Roman" w:hAnsi="Times New Roman" w:eastAsia="宋体" w:cs="Times New Roman"/>
          <w:b/>
          <w:kern w:val="2"/>
          <w:sz w:val="21"/>
          <w:lang w:val="en-US" w:eastAsia="zh-CN" w:bidi="ar-SA"/>
        </w:rPr>
      </w:pPr>
      <w:r>
        <w:rPr>
          <w:rFonts w:hint="eastAsia" w:cs="Times New Roman"/>
          <w:b/>
          <w:kern w:val="2"/>
          <w:sz w:val="21"/>
          <w:lang w:val="en-US" w:eastAsia="zh-CN" w:bidi="ar-SA"/>
        </w:rPr>
        <w:t>修订记录</w:t>
      </w:r>
    </w:p>
    <w:tbl>
      <w:tblPr>
        <w:tblStyle w:val="9"/>
        <w:tblW w:w="10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0"/>
        <w:gridCol w:w="515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spacing w:val="8"/>
                <w:szCs w:val="21"/>
              </w:rPr>
              <w:t>版本号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spacing w:val="8"/>
                <w:szCs w:val="21"/>
              </w:rPr>
              <w:t>修改人员</w:t>
            </w:r>
          </w:p>
        </w:tc>
        <w:tc>
          <w:tcPr>
            <w:tcW w:w="1700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spacing w:val="8"/>
                <w:szCs w:val="21"/>
              </w:rPr>
              <w:t>修改章节</w:t>
            </w:r>
          </w:p>
        </w:tc>
        <w:tc>
          <w:tcPr>
            <w:tcW w:w="51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spacing w:val="8"/>
                <w:szCs w:val="21"/>
              </w:rPr>
              <w:t>修改内容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spacing w:val="8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color w:val="FF0000"/>
                <w:spacing w:val="8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highlight w:val="none"/>
                <w:lang w:val="en-US" w:eastAsia="zh-CN"/>
              </w:rPr>
              <w:t>V1.0.5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color w:val="FF0000"/>
                <w:spacing w:val="8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highlight w:val="none"/>
                <w:lang w:val="en-US" w:eastAsia="zh-CN"/>
              </w:rPr>
              <w:t>追风</w:t>
            </w:r>
          </w:p>
        </w:tc>
        <w:tc>
          <w:tcPr>
            <w:tcW w:w="1700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FF0000"/>
                <w:spacing w:val="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Cs w:val="21"/>
                <w:highlight w:val="none"/>
                <w:lang w:val="en-US" w:eastAsia="zh-CN"/>
              </w:rPr>
              <w:t>创建订单接口</w:t>
            </w:r>
          </w:p>
        </w:tc>
        <w:tc>
          <w:tcPr>
            <w:tcW w:w="5153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FF0000"/>
                <w:spacing w:val="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Cs w:val="21"/>
                <w:highlight w:val="none"/>
                <w:lang w:val="en-US" w:eastAsia="zh-CN"/>
              </w:rPr>
              <w:t>1、新增 顺丰-广州机场 快递代码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b/>
                <w:spacing w:val="8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V1.0.5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追风</w:t>
            </w:r>
          </w:p>
        </w:tc>
        <w:tc>
          <w:tcPr>
            <w:tcW w:w="1700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运单号查询接口,创建订单BC接口</w:t>
            </w:r>
          </w:p>
        </w:tc>
        <w:tc>
          <w:tcPr>
            <w:tcW w:w="5153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1、韵达快递（含国际）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2、新增顺丰快递</w:t>
            </w:r>
          </w:p>
          <w:p>
            <w:pPr>
              <w:spacing w:line="300" w:lineRule="auto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3、新增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express、printface字段</w:t>
            </w:r>
          </w:p>
          <w:p>
            <w:pPr>
              <w:spacing w:line="300" w:lineRule="auto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 xml:space="preserve">4、新增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</w:rPr>
              <w:t>goods_seq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  <w:t>字段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8"/>
                <w:sz w:val="21"/>
                <w:szCs w:val="21"/>
                <w:lang w:val="en-US" w:eastAsia="zh-CN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V1.04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曾彪</w:t>
            </w:r>
          </w:p>
        </w:tc>
        <w:tc>
          <w:tcPr>
            <w:tcW w:w="1700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ETK接口</w:t>
            </w:r>
          </w:p>
        </w:tc>
        <w:tc>
          <w:tcPr>
            <w:tcW w:w="5153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新增ETK创建订单接口，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新增ETK订单更新接口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2021-06-29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V1.0.3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Cs w:val="21"/>
                <w:lang w:val="en-US" w:eastAsia="zh-CN"/>
              </w:rPr>
              <w:t>曾彪</w:t>
            </w:r>
          </w:p>
        </w:tc>
        <w:tc>
          <w:tcPr>
            <w:tcW w:w="1700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b/>
                <w:spacing w:val="8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Cs w:val="21"/>
                <w:lang w:val="en-US" w:eastAsia="zh-CN"/>
              </w:rPr>
              <w:t>创建订单新增字段</w:t>
            </w:r>
          </w:p>
        </w:tc>
        <w:tc>
          <w:tcPr>
            <w:tcW w:w="5153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新增字段仓库代码，店铺代码字段</w:t>
            </w:r>
          </w:p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hint="default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增加库存实时查询接口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b/>
                <w:spacing w:val="8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2021-06-29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V1.0.3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Cs w:val="21"/>
                <w:lang w:val="en-US" w:eastAsia="zh-CN"/>
              </w:rPr>
              <w:t>曾彪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Cs w:val="21"/>
                <w:lang w:val="en-US" w:eastAsia="zh-CN"/>
              </w:rPr>
              <w:t>创建订单新增字段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1.新增字段订单类型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2021-06-11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V1.0.2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Cs w:val="21"/>
                <w:lang w:val="en-US" w:eastAsia="zh-CN"/>
              </w:rPr>
              <w:t>曾彪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Cs w:val="21"/>
                <w:lang w:val="en-US" w:eastAsia="zh-CN"/>
              </w:rPr>
              <w:t>订单修改、查询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新增：修改、查询接口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1"/>
                <w:szCs w:val="21"/>
                <w:lang w:val="en-US" w:eastAsia="zh-CN"/>
              </w:rPr>
              <w:t>2.创建订单新增字段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 w:val="0"/>
                <w:bCs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2021-06-01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v1.0.1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曾彪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订单相关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调整订单接口字段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2021-5-17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V1.0.0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曾彪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创建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创建订单、订单确认/取消、运单号获取、轨迹查询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8"/>
                <w:szCs w:val="18"/>
                <w:lang w:val="en-US" w:eastAsia="zh-CN"/>
              </w:rPr>
              <w:t>2021-4-10</w:t>
            </w:r>
          </w:p>
        </w:tc>
      </w:tr>
    </w:tbl>
    <w:p>
      <w:pPr>
        <w:pStyle w:val="3"/>
        <w:outlineLvl w:val="9"/>
        <w:sectPr>
          <w:pgSz w:w="11906" w:h="16838"/>
          <w:pgMar w:top="720" w:right="720" w:bottom="720" w:left="72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bookmarkStart w:id="0" w:name="_Toc32565"/>
      <w:bookmarkStart w:id="1" w:name="_Toc4734"/>
      <w:r>
        <w:rPr>
          <w:rFonts w:hint="eastAsia"/>
          <w:lang w:val="en-US" w:eastAsia="zh-CN"/>
        </w:rPr>
        <w:t>概述</w:t>
      </w:r>
      <w:bookmarkEnd w:id="0"/>
      <w:bookmarkEnd w:id="1"/>
    </w:p>
    <w:p>
      <w:pPr>
        <w:pStyle w:val="3"/>
        <w:numPr>
          <w:ilvl w:val="1"/>
          <w:numId w:val="5"/>
        </w:numPr>
        <w:bidi w:val="0"/>
        <w:ind w:firstLine="420" w:firstLineChars="0"/>
        <w:rPr>
          <w:rFonts w:hint="default"/>
          <w:lang w:val="en-US" w:eastAsia="zh-CN"/>
        </w:rPr>
      </w:pPr>
      <w:bookmarkStart w:id="2" w:name="_Toc19692"/>
      <w:bookmarkStart w:id="3" w:name="_Toc3416"/>
      <w:r>
        <w:rPr>
          <w:rFonts w:hint="eastAsia"/>
          <w:lang w:val="en-US" w:eastAsia="zh-CN"/>
        </w:rPr>
        <w:t>接口要求说明</w:t>
      </w:r>
      <w:bookmarkEnd w:id="2"/>
      <w:bookmarkEnd w:id="3"/>
    </w:p>
    <w:tbl>
      <w:tblPr>
        <w:tblStyle w:val="10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88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接口类型</w:t>
            </w:r>
          </w:p>
        </w:tc>
        <w:tc>
          <w:tcPr>
            <w:tcW w:w="8187" w:type="dxa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http post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88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接口字符编码</w:t>
            </w:r>
          </w:p>
        </w:tc>
        <w:tc>
          <w:tcPr>
            <w:tcW w:w="8187" w:type="dxa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8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接口数据类型</w:t>
            </w:r>
          </w:p>
        </w:tc>
        <w:tc>
          <w:tcPr>
            <w:tcW w:w="8187" w:type="dxa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json字符串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8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接口测试地址</w:t>
            </w:r>
          </w:p>
        </w:tc>
        <w:tc>
          <w:tcPr>
            <w:tcW w:w="818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http://</w:t>
            </w:r>
            <w:r>
              <w:rPr>
                <w:rFonts w:hint="eastAsia"/>
                <w:vertAlign w:val="baseline"/>
                <w:lang w:val="en-US" w:eastAsia="zh-CN"/>
              </w:rPr>
              <w:t>120.77.19.230:8081</w:t>
            </w:r>
            <w:r>
              <w:rPr>
                <w:rFonts w:hint="default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88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接口额外说明</w:t>
            </w:r>
          </w:p>
        </w:tc>
        <w:tc>
          <w:tcPr>
            <w:tcW w:w="8187" w:type="dxa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必须设置：Content-Type: </w:t>
            </w:r>
            <w:r>
              <w:rPr>
                <w:rFonts w:hint="eastAsia" w:ascii="新宋体" w:hAnsi="新宋体" w:eastAsia="新宋体"/>
                <w:b/>
                <w:bCs w:val="0"/>
                <w:color w:val="000000" w:themeColor="text1"/>
                <w:sz w:val="19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application/json</w:t>
            </w: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3"/>
        <w:numPr>
          <w:ilvl w:val="1"/>
          <w:numId w:val="5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bookmarkStart w:id="4" w:name="_Toc2782"/>
      <w:bookmarkStart w:id="5" w:name="_Toc30042"/>
      <w:r>
        <w:rPr>
          <w:rFonts w:hint="eastAsia"/>
          <w:lang w:val="en-US" w:eastAsia="zh-CN"/>
        </w:rPr>
        <w:t>POST参数说明</w:t>
      </w:r>
      <w:bookmarkEnd w:id="4"/>
      <w:bookmarkEnd w:id="5"/>
    </w:p>
    <w:p>
      <w:pPr>
        <w:pStyle w:val="13"/>
        <w:spacing w:line="300" w:lineRule="auto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接口需要验证客户并根据参数进行操作，参数在POST发送的参数中设置，涉及到5个参数,如下表所示</w:t>
      </w:r>
      <w:r>
        <w:rPr>
          <w:rFonts w:hint="eastAsia" w:ascii="宋体" w:hAnsi="宋体" w:cs="宋体"/>
          <w:lang w:eastAsia="zh-CN"/>
        </w:rPr>
        <w:t>：</w:t>
      </w:r>
    </w:p>
    <w:tbl>
      <w:tblPr>
        <w:tblStyle w:val="9"/>
        <w:tblpPr w:leftFromText="180" w:rightFromText="180" w:vertAnchor="text" w:horzAnchor="page" w:tblpX="1200" w:tblpY="225"/>
        <w:tblOverlap w:val="never"/>
        <w:tblW w:w="10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112"/>
        <w:gridCol w:w="1238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0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名称</w:t>
            </w:r>
          </w:p>
        </w:tc>
        <w:tc>
          <w:tcPr>
            <w:tcW w:w="411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内容描述</w:t>
            </w:r>
          </w:p>
        </w:tc>
        <w:tc>
          <w:tcPr>
            <w:tcW w:w="12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是否必须</w:t>
            </w:r>
          </w:p>
        </w:tc>
        <w:tc>
          <w:tcPr>
            <w:tcW w:w="3034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编码要求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05" w:type="dxa"/>
          </w:tcPr>
          <w:p>
            <w:pPr>
              <w:spacing w:line="300" w:lineRule="auto"/>
              <w:rPr>
                <w:rFonts w:hint="default" w:ascii="Arial" w:hAnsi="Arial" w:cs="Arial"/>
                <w:color w:val="000000"/>
                <w:szCs w:val="21"/>
              </w:rPr>
            </w:pPr>
            <w:r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  <w:t>merchantid</w:t>
            </w:r>
          </w:p>
        </w:tc>
        <w:tc>
          <w:tcPr>
            <w:tcW w:w="4112" w:type="dxa"/>
          </w:tcPr>
          <w:p>
            <w:pPr>
              <w:tabs>
                <w:tab w:val="left" w:pos="1013"/>
              </w:tabs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商户编号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3034" w:type="dxa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一次base64编码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05" w:type="dxa"/>
          </w:tcPr>
          <w:p>
            <w:pPr>
              <w:spacing w:line="30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  <w:t>appid</w:t>
            </w:r>
          </w:p>
        </w:tc>
        <w:tc>
          <w:tcPr>
            <w:tcW w:w="4112" w:type="dxa"/>
          </w:tcPr>
          <w:p>
            <w:pPr>
              <w:tabs>
                <w:tab w:val="left" w:pos="1013"/>
              </w:tabs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商户appid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3034" w:type="dxa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一次base64编码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5" w:type="dxa"/>
          </w:tcPr>
          <w:p>
            <w:pPr>
              <w:spacing w:line="300" w:lineRule="auto"/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</w:pPr>
            <w:r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  <w:t>info</w:t>
            </w:r>
          </w:p>
        </w:tc>
        <w:tc>
          <w:tcPr>
            <w:tcW w:w="4112" w:type="dxa"/>
          </w:tcPr>
          <w:p>
            <w:pPr>
              <w:tabs>
                <w:tab w:val="left" w:pos="1013"/>
              </w:tabs>
              <w:spacing w:line="30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内容信息：json字符串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是</w:t>
            </w:r>
          </w:p>
        </w:tc>
        <w:tc>
          <w:tcPr>
            <w:tcW w:w="3034" w:type="dxa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</w:rPr>
              <w:t>json编码后再两次base64编码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05" w:type="dxa"/>
          </w:tcPr>
          <w:p>
            <w:pPr>
              <w:spacing w:line="30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  <w:t>sign</w:t>
            </w:r>
          </w:p>
        </w:tc>
        <w:tc>
          <w:tcPr>
            <w:tcW w:w="4112" w:type="dxa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签名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3034" w:type="dxa"/>
          </w:tcPr>
          <w:p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05" w:type="dxa"/>
          </w:tcPr>
          <w:p>
            <w:pPr>
              <w:spacing w:line="300" w:lineRule="auto"/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</w:pPr>
            <w:r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  <w:t>timestamp</w:t>
            </w:r>
          </w:p>
        </w:tc>
        <w:tc>
          <w:tcPr>
            <w:tcW w:w="4112" w:type="dxa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时间戳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是</w:t>
            </w:r>
          </w:p>
        </w:tc>
        <w:tc>
          <w:tcPr>
            <w:tcW w:w="3034" w:type="dxa"/>
          </w:tcPr>
          <w:p>
            <w:pPr>
              <w:spacing w:line="30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一次base64编码</w:t>
            </w:r>
          </w:p>
        </w:tc>
      </w:tr>
    </w:tbl>
    <w:p>
      <w:pPr>
        <w:pStyle w:val="3"/>
        <w:numPr>
          <w:ilvl w:val="1"/>
          <w:numId w:val="5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6" w:name="_Toc31989"/>
      <w:bookmarkStart w:id="7" w:name="_Toc10899"/>
      <w:r>
        <w:rPr>
          <w:rFonts w:hint="eastAsia"/>
          <w:lang w:val="en-US" w:eastAsia="zh-CN"/>
        </w:rPr>
        <w:t>回执数据格式说明</w:t>
      </w:r>
      <w:bookmarkEnd w:id="6"/>
      <w:bookmarkEnd w:id="7"/>
    </w:p>
    <w:tbl>
      <w:tblPr>
        <w:tblStyle w:val="9"/>
        <w:tblW w:w="8052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606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5" w:type="dxa"/>
            <w:shd w:val="clear" w:color="auto" w:fill="auto"/>
          </w:tcPr>
          <w:p>
            <w:pPr>
              <w:spacing w:line="300" w:lineRule="auto"/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</w:pPr>
            <w:r>
              <w:rPr>
                <w:rFonts w:hint="eastAsia" w:ascii="Arial" w:hAnsi="Arial" w:eastAsia="新宋体" w:cs="Arial"/>
                <w:color w:val="000000"/>
                <w:sz w:val="19"/>
                <w:szCs w:val="24"/>
              </w:rPr>
              <w:t>statuscode</w:t>
            </w:r>
          </w:p>
        </w:tc>
        <w:tc>
          <w:tcPr>
            <w:tcW w:w="6067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Cs w:val="21"/>
              </w:rPr>
              <w:t xml:space="preserve"> 成功下单状态标识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5" w:type="dxa"/>
            <w:shd w:val="clear" w:color="auto" w:fill="auto"/>
          </w:tcPr>
          <w:p>
            <w:pPr>
              <w:spacing w:line="300" w:lineRule="auto"/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</w:pPr>
            <w:r>
              <w:rPr>
                <w:rFonts w:hint="eastAsia" w:ascii="Arial" w:hAnsi="Arial" w:eastAsia="新宋体" w:cs="Arial"/>
                <w:color w:val="000000"/>
                <w:sz w:val="19"/>
                <w:szCs w:val="24"/>
              </w:rPr>
              <w:t>message</w:t>
            </w:r>
          </w:p>
        </w:tc>
        <w:tc>
          <w:tcPr>
            <w:tcW w:w="6067" w:type="dxa"/>
            <w:shd w:val="clear" w:color="auto" w:fill="auto"/>
          </w:tcPr>
          <w:p>
            <w:pPr>
              <w:spacing w:line="30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5" w:type="dxa"/>
            <w:shd w:val="clear" w:color="auto" w:fill="auto"/>
          </w:tcPr>
          <w:p>
            <w:pPr>
              <w:spacing w:line="300" w:lineRule="auto"/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</w:pPr>
            <w:r>
              <w:rPr>
                <w:rFonts w:hint="eastAsia" w:ascii="Arial" w:hAnsi="Arial" w:eastAsia="新宋体" w:cs="Arial"/>
                <w:color w:val="000000"/>
                <w:sz w:val="19"/>
                <w:szCs w:val="24"/>
              </w:rPr>
              <w:t>timestamp</w:t>
            </w:r>
          </w:p>
        </w:tc>
        <w:tc>
          <w:tcPr>
            <w:tcW w:w="6067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返回时间戳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5" w:type="dxa"/>
            <w:shd w:val="clear" w:color="auto" w:fill="auto"/>
          </w:tcPr>
          <w:p>
            <w:pPr>
              <w:spacing w:line="300" w:lineRule="auto"/>
              <w:rPr>
                <w:rFonts w:hint="default" w:ascii="Arial" w:hAnsi="Arial" w:eastAsia="新宋体" w:cs="Arial"/>
                <w:color w:val="000000"/>
                <w:sz w:val="19"/>
                <w:szCs w:val="24"/>
              </w:rPr>
            </w:pPr>
            <w:r>
              <w:rPr>
                <w:rFonts w:hint="eastAsia" w:ascii="Arial" w:hAnsi="Arial" w:eastAsia="新宋体" w:cs="Arial"/>
                <w:color w:val="000000"/>
                <w:sz w:val="19"/>
                <w:szCs w:val="24"/>
              </w:rPr>
              <w:t>data</w:t>
            </w:r>
          </w:p>
        </w:tc>
        <w:tc>
          <w:tcPr>
            <w:tcW w:w="6067" w:type="dxa"/>
            <w:shd w:val="clear" w:color="auto" w:fill="auto"/>
          </w:tcPr>
          <w:p>
            <w:pPr>
              <w:spacing w:line="30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返回内容</w:t>
            </w:r>
          </w:p>
        </w:tc>
      </w:tr>
    </w:tbl>
    <w:p>
      <w:pPr>
        <w:spacing w:line="300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szCs w:val="21"/>
        </w:rPr>
        <w:t>回执范例</w:t>
      </w:r>
      <w:r>
        <w:rPr>
          <w:rFonts w:hint="eastAsia" w:ascii="宋体" w:hAnsi="宋体" w:cs="宋体"/>
          <w:b/>
        </w:rPr>
        <w:t>:</w:t>
      </w:r>
    </w:p>
    <w:p>
      <w:pPr>
        <w:spacing w:line="300" w:lineRule="auto"/>
        <w:ind w:firstLine="730" w:firstLineChars="348"/>
        <w:rPr>
          <w:rFonts w:ascii="Consolas" w:hAnsi="Consolas" w:cs="Consolas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onsolas" w:hAnsi="Consolas" w:cs="Consolas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{</w:t>
      </w:r>
    </w:p>
    <w:p>
      <w:pPr>
        <w:pStyle w:val="8"/>
        <w:rPr>
          <w:rFonts w:ascii="Consolas" w:hAnsi="Consolas" w:cs="Consolas" w:eastAsiaTheme="majorEastAsia"/>
          <w:sz w:val="21"/>
          <w:szCs w:val="21"/>
        </w:rPr>
      </w:pPr>
      <w:r>
        <w:rPr>
          <w:rFonts w:hint="eastAsia" w:ascii="Consolas" w:hAnsi="Consolas" w:cs="Consolas" w:eastAsiaTheme="majorEastAsia"/>
          <w:sz w:val="21"/>
          <w:szCs w:val="21"/>
        </w:rPr>
        <w:tab/>
      </w:r>
      <w:r>
        <w:rPr>
          <w:rFonts w:ascii="Consolas" w:hAnsi="Consolas" w:cs="Consolas" w:eastAsiaTheme="majorEastAsia"/>
          <w:sz w:val="21"/>
          <w:szCs w:val="21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statuscode</w:t>
      </w:r>
      <w:r>
        <w:rPr>
          <w:rFonts w:ascii="Consolas" w:hAnsi="Consolas" w:cs="Consolas" w:eastAsiaTheme="majorEastAsia"/>
          <w:sz w:val="21"/>
          <w:szCs w:val="21"/>
        </w:rPr>
        <w:t xml:space="preserve">" : </w:t>
      </w:r>
      <w:r>
        <w:rPr>
          <w:rFonts w:hint="eastAsia" w:ascii="Consolas" w:hAnsi="Consolas" w:cs="Consolas" w:eastAsiaTheme="majorEastAsia"/>
          <w:sz w:val="21"/>
          <w:szCs w:val="21"/>
          <w:lang w:val="en-US" w:eastAsia="zh-CN"/>
        </w:rPr>
        <w:t>200</w:t>
      </w:r>
      <w:r>
        <w:rPr>
          <w:rFonts w:ascii="Consolas" w:hAnsi="Consolas" w:cs="Consolas" w:eastAsiaTheme="majorEastAsia"/>
          <w:sz w:val="21"/>
          <w:szCs w:val="21"/>
        </w:rPr>
        <w:t>,</w:t>
      </w:r>
    </w:p>
    <w:p>
      <w:pPr>
        <w:pStyle w:val="8"/>
        <w:rPr>
          <w:rFonts w:ascii="Consolas" w:hAnsi="Consolas" w:cs="Consolas" w:eastAsiaTheme="majorEastAsia"/>
          <w:sz w:val="21"/>
          <w:szCs w:val="21"/>
        </w:rPr>
      </w:pPr>
      <w:r>
        <w:rPr>
          <w:rFonts w:ascii="Consolas" w:hAnsi="Consolas" w:cs="Consolas" w:eastAsiaTheme="majorEastAsia"/>
          <w:sz w:val="21"/>
          <w:szCs w:val="21"/>
        </w:rPr>
        <w:tab/>
      </w:r>
      <w:r>
        <w:rPr>
          <w:rFonts w:ascii="Consolas" w:hAnsi="Consolas" w:cs="Consolas" w:eastAsiaTheme="majorEastAsia"/>
          <w:sz w:val="21"/>
          <w:szCs w:val="21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message</w:t>
      </w:r>
      <w:r>
        <w:rPr>
          <w:rFonts w:ascii="Consolas" w:hAnsi="Consolas" w:cs="Consolas" w:eastAsiaTheme="majorEastAsia"/>
          <w:sz w:val="21"/>
          <w:szCs w:val="21"/>
        </w:rPr>
        <w:t>" : "</w:t>
      </w:r>
      <w:r>
        <w:rPr>
          <w:rFonts w:hint="eastAsia" w:ascii="Consolas" w:hAnsi="Consolas" w:cs="Consolas" w:eastAsiaTheme="majorEastAsia"/>
          <w:sz w:val="21"/>
          <w:szCs w:val="21"/>
          <w:lang w:val="en-US" w:eastAsia="zh-CN"/>
        </w:rPr>
        <w:t>成功</w:t>
      </w:r>
      <w:r>
        <w:rPr>
          <w:rFonts w:ascii="Consolas" w:hAnsi="Consolas" w:cs="Consolas" w:eastAsiaTheme="majorEastAsia"/>
          <w:sz w:val="21"/>
          <w:szCs w:val="21"/>
        </w:rPr>
        <w:t>",</w:t>
      </w:r>
    </w:p>
    <w:p>
      <w:pPr>
        <w:pStyle w:val="8"/>
        <w:rPr>
          <w:rFonts w:ascii="Consolas" w:hAnsi="Consolas" w:cs="Consolas" w:eastAsiaTheme="majorEastAsia"/>
          <w:sz w:val="21"/>
          <w:szCs w:val="21"/>
        </w:rPr>
      </w:pPr>
      <w:r>
        <w:rPr>
          <w:rFonts w:ascii="Consolas" w:hAnsi="Consolas" w:cs="Consolas" w:eastAsiaTheme="majorEastAsia"/>
          <w:sz w:val="21"/>
          <w:szCs w:val="21"/>
        </w:rPr>
        <w:tab/>
      </w:r>
      <w:r>
        <w:rPr>
          <w:rFonts w:ascii="Consolas" w:hAnsi="Consolas" w:cs="Consolas" w:eastAsiaTheme="majorEastAsia"/>
          <w:sz w:val="21"/>
          <w:szCs w:val="21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timestamp</w:t>
      </w:r>
      <w:r>
        <w:rPr>
          <w:rFonts w:ascii="Consolas" w:hAnsi="Consolas" w:cs="Consolas" w:eastAsiaTheme="majorEastAsia"/>
          <w:sz w:val="21"/>
          <w:szCs w:val="21"/>
        </w:rPr>
        <w:t>" : "</w:t>
      </w:r>
      <w:r>
        <w:rPr>
          <w:rFonts w:hint="eastAsia" w:ascii="Consolas" w:hAnsi="Consolas" w:cs="Consolas" w:eastAsiaTheme="majorEastAsia"/>
          <w:sz w:val="21"/>
          <w:szCs w:val="21"/>
        </w:rPr>
        <w:t>1622443714</w:t>
      </w:r>
      <w:r>
        <w:rPr>
          <w:rFonts w:ascii="Consolas" w:hAnsi="Consolas" w:cs="Consolas" w:eastAsiaTheme="majorEastAsia"/>
          <w:sz w:val="21"/>
          <w:szCs w:val="21"/>
        </w:rPr>
        <w:t>"</w:t>
      </w:r>
      <w:r>
        <w:rPr>
          <w:rFonts w:hint="eastAsia" w:ascii="Consolas" w:hAnsi="Consolas" w:cs="Consolas" w:eastAsiaTheme="majorEastAsia"/>
          <w:sz w:val="21"/>
          <w:szCs w:val="21"/>
        </w:rPr>
        <w:t>,</w:t>
      </w:r>
    </w:p>
    <w:p>
      <w:pPr>
        <w:pStyle w:val="8"/>
        <w:rPr>
          <w:rFonts w:ascii="Consolas" w:hAnsi="Consolas" w:cs="Consolas" w:eastAsiaTheme="majorEastAsia"/>
          <w:sz w:val="21"/>
          <w:szCs w:val="21"/>
        </w:rPr>
      </w:pPr>
      <w:r>
        <w:rPr>
          <w:rFonts w:ascii="Consolas" w:hAnsi="Consolas" w:cs="Consolas" w:eastAsiaTheme="majorEastAsia"/>
          <w:sz w:val="21"/>
          <w:szCs w:val="21"/>
        </w:rPr>
        <w:tab/>
      </w:r>
      <w:r>
        <w:rPr>
          <w:rFonts w:ascii="Consolas" w:hAnsi="Consolas" w:cs="Consolas" w:eastAsiaTheme="majorEastAsia"/>
          <w:sz w:val="21"/>
          <w:szCs w:val="21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data</w:t>
      </w:r>
      <w:r>
        <w:rPr>
          <w:rFonts w:ascii="Consolas" w:hAnsi="Consolas" w:cs="Consolas" w:eastAsiaTheme="majorEastAsia"/>
          <w:sz w:val="21"/>
          <w:szCs w:val="21"/>
        </w:rPr>
        <w:t>" : "</w:t>
      </w:r>
      <w:r>
        <w:rPr>
          <w:rFonts w:hint="eastAsia" w:ascii="Consolas" w:hAnsi="Consolas" w:cs="Consolas" w:eastAsiaTheme="majorEastAsia"/>
          <w:sz w:val="21"/>
          <w:szCs w:val="21"/>
          <w:lang w:val="en-US" w:eastAsia="zh-CN"/>
        </w:rPr>
        <w:t>json字符串</w:t>
      </w:r>
      <w:r>
        <w:rPr>
          <w:rFonts w:ascii="Consolas" w:hAnsi="Consolas" w:cs="Consolas" w:eastAsiaTheme="majorEastAsia"/>
          <w:sz w:val="21"/>
          <w:szCs w:val="21"/>
        </w:rPr>
        <w:t>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ascii="Consolas" w:hAnsi="Consolas" w:cs="Consolas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}</w:t>
      </w:r>
    </w:p>
    <w:p>
      <w:pPr>
        <w:pStyle w:val="3"/>
        <w:numPr>
          <w:ilvl w:val="1"/>
          <w:numId w:val="5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8" w:name="_Toc7776"/>
      <w:bookmarkStart w:id="9" w:name="_Toc32604"/>
      <w:r>
        <w:rPr>
          <w:rFonts w:hint="eastAsia"/>
          <w:lang w:val="en-US" w:eastAsia="zh-CN"/>
        </w:rPr>
        <w:t>签名说明</w:t>
      </w:r>
      <w:bookmarkEnd w:id="8"/>
      <w:bookmarkEnd w:id="9"/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为了提高接口的安全性，防止接口被恶意调取，泄露数据，我们这个接口参数做了一个安全的 sign 签名验证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规则，具体规则如下：</w:t>
      </w: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接口双方内部约定一个秘钥secret( 我方提供一个)，注意不要暴露出去，</w:t>
      </w:r>
    </w:p>
    <w:p>
      <w:pPr>
        <w:bidi w:val="0"/>
        <w:ind w:firstLine="420" w:firstLineChars="0"/>
        <w:rPr>
          <w:rFonts w:hint="eastAsia"/>
          <w:lang w:eastAsia="zh-CN"/>
        </w:rPr>
      </w:pPr>
      <w:r>
        <w:rPr>
          <w:rFonts w:hint="eastAsia"/>
        </w:rPr>
        <w:t>如secret="0af4969c-1694-40a8-ac7e-f79a0c30fb0a"，然后在根据没有接口传过来的参数和这个密钥 secret 根据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md5 算来生成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ign 值。然后这个生成的 sign 会作为最后一个参数传给我们验证</w:t>
      </w:r>
      <w:r>
        <w:rPr>
          <w:rFonts w:hint="eastAsia"/>
          <w:lang w:eastAsia="zh-CN"/>
        </w:rPr>
        <w:t>。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具体 Sign 生成方法如下：</w:t>
      </w:r>
    </w:p>
    <w:p>
      <w:pPr>
        <w:bidi w:val="0"/>
        <w:ind w:firstLine="420" w:firstLineChars="0"/>
        <w:rPr>
          <w:rFonts w:hint="eastAsia"/>
        </w:rPr>
      </w:pP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sign=MD5(参数 1 名称+"="+参数 1 值+"&amp;"+参数 2 名称+"="+参数 2 值+"&amp;"+....... +secret=car123456)</w:t>
      </w:r>
    </w:p>
    <w:p>
      <w:pPr>
        <w:bidi w:val="0"/>
        <w:ind w:firstLine="420" w:firstLineChars="0"/>
        <w:rPr>
          <w:rFonts w:hint="eastAsia"/>
        </w:rPr>
      </w:pP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参数 1、参数 2....是指除了 sign 的其他参数 注意：参数顺序进行ASCI从小到大排序</w:t>
      </w:r>
    </w:p>
    <w:p>
      <w:pPr>
        <w:bidi w:val="0"/>
        <w:ind w:firstLine="420" w:firstLineChars="0"/>
        <w:rPr>
          <w:rFonts w:hint="eastAsia"/>
        </w:rPr>
      </w:pP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拼接方式如下：</w:t>
      </w:r>
    </w:p>
    <w:p>
      <w:pPr>
        <w:bidi w:val="0"/>
        <w:ind w:firstLine="420" w:firstLineChars="0"/>
        <w:rPr>
          <w:rFonts w:hint="eastAsia"/>
        </w:rPr>
      </w:pP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sign=md5(merchantid=值&amp;appid=值&amp;info=值&amp;timestamp=值&amp;secret=值)</w:t>
      </w:r>
    </w:p>
    <w:p>
      <w:pPr>
        <w:bidi w:val="0"/>
        <w:ind w:firstLine="420" w:firstLineChars="0"/>
        <w:rPr>
          <w:rFonts w:hint="eastAsia"/>
        </w:rPr>
      </w:pP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注意：加密内容为明文，MD5前内容进行统一小写后，其结果为：</w:t>
      </w:r>
      <w:r>
        <w:rPr>
          <w:rFonts w:hint="eastAsia"/>
        </w:rPr>
        <w:t>0af5c342cbd054d0823bf38a4f5a</w:t>
      </w:r>
    </w:p>
    <w:p>
      <w:pPr>
        <w:pStyle w:val="2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10" w:name="_Toc6357"/>
      <w:bookmarkStart w:id="11" w:name="_Toc14079"/>
      <w:r>
        <w:rPr>
          <w:rFonts w:hint="eastAsia"/>
          <w:lang w:val="en-US" w:eastAsia="zh-CN"/>
        </w:rPr>
        <w:t>订单相关接口</w:t>
      </w:r>
      <w:bookmarkEnd w:id="10"/>
      <w:bookmarkEnd w:id="11"/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12" w:name="_Toc17856"/>
      <w:bookmarkStart w:id="13" w:name="_Toc10829"/>
      <w:r>
        <w:rPr>
          <w:rFonts w:hint="eastAsia"/>
          <w:lang w:val="en-US" w:eastAsia="zh-CN"/>
        </w:rPr>
        <w:t>2.1 创建订单接口</w:t>
      </w:r>
      <w:bookmarkEnd w:id="12"/>
      <w:r>
        <w:rPr>
          <w:rFonts w:hint="eastAsia"/>
          <w:lang w:val="en-US" w:eastAsia="zh-CN"/>
        </w:rPr>
        <w:t>（BC）</w:t>
      </w:r>
      <w:bookmarkEnd w:id="13"/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2.1.1 接口说明：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>
            <w:pPr>
              <w:pStyle w:val="14"/>
              <w:spacing w:line="30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http://120.77.19.230:8081/api/order/createorder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</w:rPr>
              <w:t>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</w:rPr>
              <w:t>订单接口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info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b/>
                <w:color w:val="2A00FF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2A00FF"/>
                <w:sz w:val="20"/>
                <w:lang w:val="en-US" w:eastAsia="zh-CN"/>
              </w:rPr>
              <w:t>订单信息如下：</w:t>
            </w:r>
          </w:p>
        </w:tc>
      </w:tr>
    </w:tbl>
    <w:p>
      <w:pPr>
        <w:ind w:firstLine="420" w:firstLineChars="0"/>
        <w:rPr>
          <w:rFonts w:hint="eastAsia"/>
          <w:b/>
          <w:bCs/>
          <w:lang w:val="en-US" w:eastAsia="zh-CN"/>
        </w:rPr>
      </w:pPr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2.1.2 info订单数据字段说明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【需要传输的字段】</w:t>
      </w:r>
    </w:p>
    <w:tbl>
      <w:tblPr>
        <w:tblStyle w:val="9"/>
        <w:tblW w:w="9773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748"/>
        <w:gridCol w:w="913"/>
        <w:gridCol w:w="258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7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91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5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tradetype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业务类型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iscofrim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是否立即下单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1：是2：否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buesstype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订单类型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1：转运，</w:t>
            </w: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2：代发；</w:t>
            </w:r>
          </w:p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集包业务为1，</w:t>
            </w:r>
          </w:p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一件代发为2；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express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Varchar(20)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参考快递类型目前只支持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Cs w:val="21"/>
                <w:lang w:val="en-US" w:eastAsia="zh-CN"/>
              </w:rPr>
              <w:t>韵达与顺丰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printface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Varchar(20)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打印面单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1：通过易路通系统打单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storeno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仓库代码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订单类型为2，必填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shopno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店铺代码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订单类型为2，必填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b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atch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n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umber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转运订单号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可空，转运业务用，转运必填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ake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w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ay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b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ill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oldbillCode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转运运单号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可空，转运业务用，转运必填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nsured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f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保价费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快递投保的金额，可为0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BC必填，否则可空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n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et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urrency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币别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固定142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请填写英文发件人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ending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sendcountry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发件人国家代码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国家代码，如：CN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城市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请填写英文地址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收件人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收件人省市区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以“/”分隔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广东省/广州市/天河区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receivingidcard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收件人身份证号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必须为18位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收件人详细地址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省市区+详细地址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订购人姓名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在电商平台下单支付的用户，订购人不一定是收件人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order_idcard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订购人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order_phone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订购人电话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order_uname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订购人账号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订购人在电商平台订购商品时使用的用户名，BC必填，否则可空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payname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支付企业名称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payno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支付交易号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paytime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支付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时间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2021-05-01 12:00:00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packgename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毛重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包裹总毛重，单位：kg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总净重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商品总净重，单位：kg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netprice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总价值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必填，订单所有商品的总价不包含运费与税金，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单位 ：RMB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teduct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非现金抵扣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电商平台提供的优惠抵扣金额，如代金券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积分等，BC必填，否则可空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pweb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订单网址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web_name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订单网址名称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sh_fee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运费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cus_tax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税费</w:t>
            </w:r>
          </w:p>
        </w:tc>
        <w:tc>
          <w:tcPr>
            <w:tcW w:w="2548" w:type="dxa"/>
            <w:shd w:val="clear" w:color="auto" w:fill="auto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paidtype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税金类型</w:t>
            </w:r>
          </w:p>
        </w:tc>
        <w:tc>
          <w:tcPr>
            <w:tcW w:w="2548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ETK必填，否则可空：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DDP(3kg以内)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DDU(3kg以上)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re_no_qg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全国电商备案号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电商平台在海关总署全国版申报的备案号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re_no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电商平台广州备案号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电商平台在广州海关申报的备案号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电商平台备案名称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highlight w:val="cyan"/>
              </w:rPr>
              <w:t>ebc_code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cya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  <w:t xml:space="preserve"> 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  <w:t>电商企业备案号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cyan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19"/>
                <w:szCs w:val="24"/>
                <w:highlight w:val="cya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highlight w:val="cyan"/>
              </w:rPr>
              <w:t>ebc_name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highlight w:val="cyan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cyan"/>
                <w:lang w:val="en-US" w:eastAsia="zh-C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  <w:t xml:space="preserve"> 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highlight w:val="cyan"/>
                <w:shd w:val="clear" w:color="auto" w:fill="FFFFFF"/>
                <w:lang w:val="en-US" w:eastAsia="zh-CN"/>
              </w:rPr>
              <w:t>电商企业备案名称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cyan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remark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订单备注（内件描述）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orderdetail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商品明细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查看2.1.3</w:t>
            </w:r>
          </w:p>
        </w:tc>
      </w:tr>
    </w:tbl>
    <w:p>
      <w:pPr>
        <w:ind w:firstLine="420" w:firstLineChars="0"/>
        <w:rPr>
          <w:rFonts w:hint="eastAsia"/>
          <w:b/>
          <w:bCs/>
          <w:color w:val="FF0000"/>
          <w:highlight w:val="none"/>
          <w:lang w:val="en-US" w:eastAsia="zh-CN"/>
        </w:rPr>
      </w:pPr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2.1.3 订单商品明细数据字段说明</w:t>
      </w:r>
    </w:p>
    <w:tbl>
      <w:tblPr>
        <w:tblStyle w:val="9"/>
        <w:tblW w:w="9422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38"/>
        <w:gridCol w:w="888"/>
        <w:gridCol w:w="260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3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bookmarkStart w:id="14" w:name="OLE_LINK14" w:colFirst="0" w:colLast="4"/>
            <w:bookmarkStart w:id="15" w:name="OLE_LINK13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88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60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5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名称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</w:rPr>
              <w:t>goods_seq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FF0000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szCs w:val="21"/>
                <w:highlight w:val="none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  <w:t>商品序号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  <w:t>后续的值根据商品明细的数量自增，如果自己推海关订单，该字段必须和推送海关订单的明细顺序一致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goodsbarcode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商品条码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artno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货号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BC可空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brand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品牌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specification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规格型号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如：550ml/瓶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itemweight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单品重量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netweight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物品总净重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单个商品净重*实际数量，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price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currency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币制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如：CNY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englishname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英文品名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provenance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原产国代码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actualcompany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BC请填写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商品计量单位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的数字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legalcompany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法定计量单位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BC必填，且只能填写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商品计量单位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的数字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代码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legalonenumber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法定计量单位数量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legaltwonumber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商品第二法定计量单位下的商品数量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postaltaxid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行邮税号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CC、ETK必填，否则可空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customscode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商品HS编码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remark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备注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</w:p>
        </w:tc>
      </w:tr>
      <w:bookmarkEnd w:id="14"/>
      <w:bookmarkEnd w:id="15"/>
    </w:tbl>
    <w:p>
      <w:pPr>
        <w:ind w:firstLine="420" w:firstLineChars="0"/>
        <w:rPr>
          <w:rFonts w:hint="default"/>
          <w:b/>
          <w:bCs/>
          <w:color w:val="auto"/>
          <w:highlight w:val="none"/>
          <w:lang w:val="en-US" w:eastAsia="zh-CN"/>
        </w:rPr>
      </w:pPr>
    </w:p>
    <w:p>
      <w:pPr>
        <w:ind w:firstLine="42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szCs w:val="21"/>
        </w:rPr>
        <w:t>接口调用范例</w:t>
      </w:r>
      <w:r>
        <w:rPr>
          <w:rFonts w:hint="eastAsia" w:ascii="宋体" w:hAnsi="宋体" w:cs="宋体"/>
          <w:b/>
        </w:rPr>
        <w:t>: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>{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"tradetype": "BC",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"ordercode": "20200514001-01",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"takecode":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"waybillcode":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"insuredfee": 5.0,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"netcurrency": "142",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"sendingname": "张三丰",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"sendingphone": "18596985965",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"sendingprovinces": "hongkong",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"sendingaddress": "hongkong.aucome,sss",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"receivingname": "刘明",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"receivingphone": "15874859696",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"receivingprovinces": "广东省/广州市/天河区",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"receivingidcard": "430421199908587455",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"receivingaddress": "广东省广州市天河区天河北路18号",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"packgename": "包裹",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"sendcountry": "HK",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"weight": 2.0,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"netweight": 1.8,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"netprice": 900.0,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"teduct": 10.0,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"remark": "内件描述必填",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"pweb": "http://www.</w:t>
      </w:r>
      <w:r>
        <w:rPr>
          <w:rFonts w:hint="eastAsia" w:ascii="Consolas" w:hAnsi="Consolas" w:cs="Consolas"/>
          <w:b w:val="0"/>
          <w:bCs/>
          <w:szCs w:val="21"/>
          <w:lang w:val="en-US" w:eastAsia="zh-CN"/>
        </w:rPr>
        <w:t>taobao</w:t>
      </w:r>
      <w:r>
        <w:rPr>
          <w:rFonts w:hint="eastAsia" w:ascii="Consolas" w:hAnsi="Consolas" w:cs="Consolas"/>
          <w:b w:val="0"/>
          <w:bCs/>
          <w:szCs w:val="21"/>
        </w:rPr>
        <w:t>.com",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"web_name": "淘宝",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"re_no_qg": "1234567891",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"re_no": "1256987485",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"re_name": "优托邦",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"payname":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"payno":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"paytime":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"sh_fee":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"cus_tax":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"order_name": "张三",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"order_idcard": "430422199902120368",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"order_phone": "15896857485",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"order_uname": "15874859685",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"orderdetail": [{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"actualcompany": "035",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"artno":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"brand": "农夫山泉",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"currency":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"customscode": "2154785412",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"englishname":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"goodsbarcode": "369874859654",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"goodsname": "水",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"itemweight": 2.0,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"legalcompany": "035",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"legalonenumber": 21.0,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"legaltwonumber": 10.2,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"netweight": 2.0,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"number": 5.0,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"postaltaxid": null,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"price": 30.0,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"provenance": "HK",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"remark": "",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"specification": "550ML/瓶"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ab/>
      </w:r>
      <w:r>
        <w:rPr>
          <w:rFonts w:hint="eastAsia" w:ascii="Consolas" w:hAnsi="Consolas" w:cs="Consolas"/>
          <w:b w:val="0"/>
          <w:bCs/>
          <w:szCs w:val="21"/>
        </w:rPr>
        <w:t>}]</w:t>
      </w:r>
    </w:p>
    <w:p>
      <w:pPr>
        <w:spacing w:line="300" w:lineRule="auto"/>
        <w:ind w:left="420" w:firstLine="840" w:firstLineChars="400"/>
        <w:rPr>
          <w:rFonts w:hint="eastAsia" w:ascii="Consolas" w:hAnsi="Consolas" w:cs="Consolas"/>
          <w:b w:val="0"/>
          <w:bCs/>
          <w:szCs w:val="21"/>
        </w:rPr>
      </w:pPr>
      <w:r>
        <w:rPr>
          <w:rFonts w:hint="eastAsia" w:ascii="Consolas" w:hAnsi="Consolas" w:cs="Consolas"/>
          <w:b w:val="0"/>
          <w:bCs/>
          <w:szCs w:val="21"/>
        </w:rPr>
        <w:t>}</w:t>
      </w: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回执字段说明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json字符串</w:t>
            </w:r>
          </w:p>
        </w:tc>
      </w:tr>
    </w:tbl>
    <w:p>
      <w:pPr>
        <w:ind w:left="420" w:leftChars="0" w:firstLine="420" w:firstLineChars="0"/>
        <w:rPr>
          <w:rFonts w:hint="default"/>
          <w:b/>
          <w:bCs/>
          <w:color w:val="auto"/>
          <w:highlight w:val="none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16" w:name="_Toc23661"/>
      <w:bookmarkStart w:id="17" w:name="_Toc12687"/>
      <w:r>
        <w:rPr>
          <w:rFonts w:hint="eastAsia"/>
          <w:lang w:val="en-US" w:eastAsia="zh-CN"/>
        </w:rPr>
        <w:t>2.2 订单确认/取消接口</w:t>
      </w:r>
      <w:bookmarkEnd w:id="16"/>
      <w:bookmarkEnd w:id="17"/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2.2.1 接口说明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120.77.19.230:8081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</w:rPr>
              <w:t>/api/order/confirmorcancle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订单确认/取消操作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</w:t>
            </w:r>
            <w:r>
              <w:rPr>
                <w:rFonts w:hint="eastAsia" w:ascii="宋体" w:hAnsi="宋体" w:cs="宋体"/>
                <w:lang w:val="en-US"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订单确认/取消</w:t>
            </w:r>
            <w:r>
              <w:rPr>
                <w:rFonts w:hint="eastAsia" w:ascii="宋体" w:hAnsi="宋体" w:cs="宋体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</w:tbl>
    <w:p>
      <w:pPr>
        <w:pStyle w:val="14"/>
        <w:spacing w:line="300" w:lineRule="auto"/>
        <w:ind w:firstLine="482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482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2.2.2 订单字段说明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【需要传输的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info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字段】</w:t>
      </w:r>
    </w:p>
    <w:tbl>
      <w:tblPr>
        <w:tblStyle w:val="9"/>
        <w:tblW w:w="9345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90"/>
        <w:gridCol w:w="795"/>
        <w:gridCol w:w="290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389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9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79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是否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90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71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ordercode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varchar(30)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下单时返回订单编号；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dealtype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int(1)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操作类型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为‘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订单确认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’操作；</w:t>
            </w:r>
          </w:p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为‘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订单取消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’操作；</w:t>
            </w:r>
          </w:p>
        </w:tc>
      </w:tr>
    </w:tbl>
    <w:p>
      <w:pPr>
        <w:ind w:firstLine="42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szCs w:val="21"/>
        </w:rPr>
        <w:t>接口调用范例</w:t>
      </w:r>
      <w:r>
        <w:rPr>
          <w:rFonts w:hint="eastAsia" w:ascii="宋体" w:hAnsi="宋体" w:cs="宋体"/>
          <w:b/>
        </w:rPr>
        <w:t>: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info：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{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"ordercode":"7900190038"，</w:t>
      </w:r>
    </w:p>
    <w:p>
      <w:pPr>
        <w:spacing w:line="300" w:lineRule="auto"/>
        <w:ind w:firstLine="420" w:firstLineChars="200"/>
        <w:rPr>
          <w:rFonts w:hint="default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"Dealtype":1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}</w:t>
      </w:r>
    </w:p>
    <w:p>
      <w:pPr>
        <w:spacing w:line="300" w:lineRule="auto"/>
        <w:ind w:firstLine="420" w:firstLineChars="200"/>
        <w:rPr>
          <w:rFonts w:hint="default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请求范例：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base64_encode后：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{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"merchantid": "WExER1M3MDIzOA==",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"appid": "OWYzMjhiYjYtZGIyMC00OGVlLWE1NDUtY2RiZGYzODM4ODY5",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"info": "ZXlKM1lYbGlhV3hzWTI5a1pTSTZJamMzT1RBd01ERXhPVEF3TXpnaUxDSmxlSEJ5WlhOekl",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"sign": "c2f389f4e7bdd09b55cafde808980999",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"timestamp": "MTYyMjUyNjMxOTk1Mw=="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}</w:t>
      </w:r>
    </w:p>
    <w:p>
      <w:pPr>
        <w:spacing w:line="300" w:lineRule="auto"/>
        <w:ind w:firstLine="420"/>
        <w:rPr>
          <w:rFonts w:ascii="Consolas" w:hAnsi="Consolas" w:eastAsia="Consolas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回执字段说明：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为空字符串</w:t>
            </w:r>
          </w:p>
        </w:tc>
      </w:tr>
    </w:tbl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18" w:name="_Toc30"/>
      <w:bookmarkStart w:id="19" w:name="_Toc20962"/>
      <w:r>
        <w:rPr>
          <w:rFonts w:hint="eastAsia"/>
          <w:lang w:val="en-US" w:eastAsia="zh-CN"/>
        </w:rPr>
        <w:t>2.3 运单号获取接口</w:t>
      </w:r>
      <w:bookmarkEnd w:id="18"/>
      <w:bookmarkEnd w:id="19"/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2.3.1 接口说明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接口类名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</w:rPr>
              <w:t>api/order/waycode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运单号</w:t>
            </w:r>
            <w:r>
              <w:rPr>
                <w:rFonts w:hint="eastAsia" w:ascii="宋体" w:hAnsi="宋体" w:cs="宋体"/>
                <w:lang w:val="en-US" w:eastAsia="zh-CN"/>
              </w:rPr>
              <w:t>获取</w:t>
            </w:r>
            <w:r>
              <w:rPr>
                <w:rFonts w:hint="eastAsia" w:ascii="宋体" w:hAnsi="宋体" w:cs="宋体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运单号获取</w:t>
            </w:r>
            <w:r>
              <w:rPr>
                <w:rFonts w:hint="eastAsia" w:ascii="宋体" w:hAnsi="宋体" w:cs="宋体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</w:tbl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  <w:szCs w:val="24"/>
        </w:rPr>
        <w:t>.2 数据字段说明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【需要传输的字段】</w:t>
      </w:r>
    </w:p>
    <w:tbl>
      <w:tblPr>
        <w:tblStyle w:val="9"/>
        <w:tblW w:w="960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88"/>
        <w:gridCol w:w="1162"/>
        <w:gridCol w:w="290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58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116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90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71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ordercode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下单时返回订单编号；</w:t>
            </w:r>
          </w:p>
        </w:tc>
      </w:tr>
    </w:tbl>
    <w:p>
      <w:pPr>
        <w:spacing w:line="300" w:lineRule="auto"/>
        <w:ind w:firstLine="422" w:firstLineChars="200"/>
        <w:rPr>
          <w:rFonts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</w:rPr>
        <w:t>POST参数范例：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info：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{"</w:t>
      </w:r>
      <w:r>
        <w:rPr>
          <w:rFonts w:hint="eastAsia" w:asciiTheme="majorEastAsia" w:hAnsiTheme="majorEastAsia" w:eastAsiaTheme="majorEastAsia" w:cstheme="majorEastAsia"/>
          <w:szCs w:val="21"/>
        </w:rPr>
        <w:t>ordercode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":"7900190038"}</w:t>
      </w:r>
    </w:p>
    <w:p>
      <w:pPr>
        <w:spacing w:line="300" w:lineRule="auto"/>
        <w:ind w:firstLine="420" w:firstLineChars="200"/>
        <w:rPr>
          <w:rFonts w:hint="default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请求范例：</w:t>
      </w:r>
    </w:p>
    <w:p>
      <w:pPr>
        <w:spacing w:line="300" w:lineRule="auto"/>
        <w:ind w:firstLine="422" w:firstLineChars="200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</w:rPr>
        <w:t>base64_encode</w:t>
      </w: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后：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"merchantid": "WExER1M3MDIzOA==",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"appid": "OWYzMjhiYjYtZGIyMC00OGVlLWE1NDUtY2RiZGYzODM4ODY5",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"info": "ZXlKM1lYbGlhV3hzWTI5a1pTSTZJamMzT1RBd01ERXhPVEF3TXpnaUxDSmxlSEJ5WlhOekl",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"sign": "c2f389f4e7bdd09b55cafde808980999",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"timestamp": "MTYyMjUyNjMxOTk1Mw=="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420"/>
        <w:rPr>
          <w:rFonts w:ascii="Consolas" w:hAnsi="Consolas" w:eastAsia="Consolas"/>
          <w:color w:val="000000"/>
          <w:szCs w:val="21"/>
        </w:rPr>
      </w:pPr>
      <w:bookmarkStart w:id="20" w:name="OLE_LINK9"/>
      <w:r>
        <w:rPr>
          <w:rFonts w:hint="eastAsia" w:ascii="宋体" w:hAnsi="宋体" w:cs="宋体"/>
          <w:b/>
          <w:szCs w:val="21"/>
        </w:rPr>
        <w:t>回执字段说明：</w:t>
      </w:r>
    </w:p>
    <w:bookmarkEnd w:id="20"/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bookmarkStart w:id="21" w:name="OLE_LINK10" w:colFirst="1" w:colLast="5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Data内容</w:t>
            </w:r>
          </w:p>
        </w:tc>
      </w:tr>
      <w:bookmarkEnd w:id="21"/>
    </w:tbl>
    <w:p>
      <w:pPr>
        <w:spacing w:line="300" w:lineRule="auto"/>
        <w:ind w:firstLine="420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spacing w:line="300" w:lineRule="auto"/>
        <w:ind w:firstLine="420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data内容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ordercode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waybillcode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运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express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快递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公司-信息参考快递列表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list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根据不同的快递公司，返回参数不一样</w:t>
            </w:r>
          </w:p>
        </w:tc>
      </w:tr>
    </w:tbl>
    <w:p>
      <w:pPr>
        <w:spacing w:line="300" w:lineRule="auto"/>
        <w:ind w:firstLine="420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list内容-- 韵达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bigchar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一段码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positionno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二三段码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packageName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集包地</w:t>
            </w:r>
          </w:p>
        </w:tc>
      </w:tr>
    </w:tbl>
    <w:p>
      <w:pPr>
        <w:spacing w:line="300" w:lineRule="auto"/>
        <w:ind w:firstLine="420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list内容-- 顺丰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waybillcode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运单号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destroutelabel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路由标签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procode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时效类型：值为二维码中的K4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destteamcode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目的地单位区域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codingmapping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入港映射码eg:S10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sourcetransfercode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原寄地中转场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printicon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打印图标,根据托寄物判断需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abflag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AB标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codingmappingout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出港映射码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twodimensioncode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二维码 根据规则生成字符串信息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xbflag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XB标志 0:不需要打印XB 1:需要打印XB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proname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产品名称</w:t>
            </w:r>
          </w:p>
        </w:tc>
      </w:tr>
    </w:tbl>
    <w:p>
      <w:pPr>
        <w:spacing w:line="300" w:lineRule="auto"/>
        <w:ind w:firstLine="420"/>
        <w:rPr>
          <w:rFonts w:hint="default" w:ascii="宋体" w:hAnsi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list内容-- 圆通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bigchar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  <w:t>快递分拣码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nodecode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快递其他大笔信息</w:t>
            </w:r>
          </w:p>
        </w:tc>
      </w:tr>
    </w:tbl>
    <w:p>
      <w:pPr>
        <w:pStyle w:val="14"/>
        <w:spacing w:line="300" w:lineRule="auto"/>
        <w:ind w:firstLine="420" w:firstLineChars="0"/>
        <w:rPr>
          <w:rFonts w:hint="default" w:ascii="宋体" w:hAnsi="宋体" w:cs="宋体"/>
          <w:b/>
          <w:color w:val="FF0000"/>
          <w:sz w:val="24"/>
          <w:szCs w:val="24"/>
          <w:lang w:val="en-US" w:eastAsia="zh-CN"/>
        </w:rPr>
      </w:pPr>
    </w:p>
    <w:p>
      <w:pPr>
        <w:pStyle w:val="14"/>
        <w:spacing w:line="300" w:lineRule="auto"/>
        <w:ind w:firstLine="420" w:firstLineChars="0"/>
        <w:rPr>
          <w:rFonts w:hint="default" w:ascii="宋体" w:hAnsi="宋体" w:cs="宋体"/>
          <w:b/>
          <w:color w:val="FF0000"/>
          <w:sz w:val="24"/>
          <w:szCs w:val="24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2" w:name="_Toc20404"/>
      <w:bookmarkStart w:id="23" w:name="_Toc4074"/>
      <w:r>
        <w:rPr>
          <w:rFonts w:hint="eastAsia"/>
          <w:lang w:val="en-US" w:eastAsia="zh-CN"/>
        </w:rPr>
        <w:t>2.4 运单轨迹查询接口</w:t>
      </w:r>
      <w:bookmarkEnd w:id="22"/>
      <w:bookmarkEnd w:id="23"/>
    </w:p>
    <w:p>
      <w:pPr>
        <w:pStyle w:val="14"/>
        <w:spacing w:line="300" w:lineRule="auto"/>
        <w:ind w:firstLine="420" w:firstLineChars="0"/>
        <w:rPr>
          <w:rFonts w:ascii="宋体" w:hAnsi="宋体" w:cs="宋体"/>
          <w:b/>
          <w:sz w:val="24"/>
          <w:szCs w:val="24"/>
        </w:rPr>
      </w:pPr>
      <w:bookmarkStart w:id="24" w:name="OLE_LINK18"/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</w:rPr>
        <w:t>.1 接口说明</w:t>
      </w:r>
      <w:bookmarkEnd w:id="24"/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</w:rPr>
              <w:t>api/order/querytrack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运单轨迹查询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lang w:val="en-US" w:eastAsia="zh-CN"/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运单轨迹查询</w:t>
            </w:r>
            <w:r>
              <w:rPr>
                <w:rFonts w:hint="eastAsia" w:ascii="宋体" w:hAnsi="宋体" w:cs="宋体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</w:tbl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42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</w:rPr>
        <w:t>.2 数据字段说明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【需要传输的字段】</w:t>
      </w:r>
    </w:p>
    <w:tbl>
      <w:tblPr>
        <w:tblStyle w:val="9"/>
        <w:tblW w:w="960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56"/>
        <w:gridCol w:w="1162"/>
        <w:gridCol w:w="290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9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5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116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是否为空</w:t>
            </w:r>
          </w:p>
        </w:tc>
        <w:tc>
          <w:tcPr>
            <w:tcW w:w="290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71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9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w</w:t>
            </w: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ay</w:t>
            </w: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b</w:t>
            </w: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ill</w:t>
            </w: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c</w:t>
            </w: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ode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运单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号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9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express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快递公司type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9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</w:rPr>
              <w:t>mobile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手机号码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顺丰快递必填</w:t>
            </w:r>
          </w:p>
        </w:tc>
      </w:tr>
    </w:tbl>
    <w:p>
      <w:pPr>
        <w:ind w:firstLine="420"/>
      </w:pPr>
      <w:r>
        <w:rPr>
          <w:rFonts w:hint="eastAsia" w:ascii="宋体" w:hAnsi="宋体" w:cs="宋体"/>
          <w:color w:val="FF0000"/>
          <w:szCs w:val="21"/>
        </w:rPr>
        <w:t>注明：</w:t>
      </w:r>
    </w:p>
    <w:p>
      <w:pPr>
        <w:numPr>
          <w:ilvl w:val="0"/>
          <w:numId w:val="6"/>
        </w:numPr>
        <w:ind w:left="84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数据保存在数组中，然后转化为json格式，最后用base64加密进行传输。</w:t>
      </w:r>
    </w:p>
    <w:p>
      <w:pPr>
        <w:numPr>
          <w:ilvl w:val="0"/>
          <w:numId w:val="6"/>
        </w:numPr>
        <w:ind w:left="840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顺丰快递在查询轨迹时需提供收件人/寄件人手机号码</w:t>
      </w:r>
    </w:p>
    <w:p>
      <w:pPr>
        <w:spacing w:line="300" w:lineRule="auto"/>
        <w:ind w:firstLine="420" w:firstLineChars="200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POST参数范例：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info：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{"waybillcode":"7900190038","express":"yunda","mobile":""}</w:t>
      </w:r>
    </w:p>
    <w:p>
      <w:pPr>
        <w:spacing w:line="300" w:lineRule="auto"/>
        <w:ind w:firstLine="420" w:firstLineChars="200"/>
        <w:rPr>
          <w:rFonts w:hint="default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请求范例：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FF0000"/>
          <w:szCs w:val="21"/>
        </w:rPr>
        <w:t>base64_encode</w:t>
      </w: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后：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"merchantid": "WExER1M3MDIzOA==",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"appid": "OWYzMjhiYjYtZGIyMC00OGVlLWE1NDUtY2RiZGYzODM4ODY5",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"info": "ZXlKM1lYbGlhV3hzWTI5ERXxDSmxlSEJ5WlhOeklqb2llWFZ1WkdFaUxDSnRiMkpwYkdVaU9pSWlmUT09",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"sign": "c2f389f4e7bdd09b55cafde808980999",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"timestamp": "MTYyMjUyNjMxOTk1Mw=="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spacing w:line="300" w:lineRule="auto"/>
        <w:rPr>
          <w:rFonts w:hint="eastAsia" w:ascii="宋体" w:hAnsi="宋体" w:cs="宋体"/>
          <w:b/>
          <w:szCs w:val="21"/>
        </w:rPr>
      </w:pPr>
    </w:p>
    <w:p>
      <w:pPr>
        <w:spacing w:line="300" w:lineRule="auto"/>
        <w:ind w:firstLine="420"/>
        <w:rPr>
          <w:rFonts w:ascii="Consolas" w:hAnsi="Consolas" w:eastAsia="Consolas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回执字段说明：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86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8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60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statuscode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message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timestamp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data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查询结果</w:t>
            </w:r>
          </w:p>
        </w:tc>
      </w:tr>
    </w:tbl>
    <w:p>
      <w:pPr>
        <w:spacing w:line="300" w:lineRule="auto"/>
        <w:ind w:left="840" w:firstLine="420" w:firstLineChars="200"/>
        <w:rPr>
          <w:rFonts w:ascii="Consolas" w:hAnsi="Consolas" w:eastAsia="Consolas"/>
          <w:color w:val="000000"/>
          <w:szCs w:val="21"/>
        </w:rPr>
      </w:pPr>
    </w:p>
    <w:p>
      <w:pPr>
        <w:spacing w:line="300" w:lineRule="auto"/>
        <w:ind w:left="840" w:firstLine="420" w:firstLineChars="200"/>
        <w:rPr>
          <w:rFonts w:hint="default" w:ascii="Consolas" w:hAnsi="Consolas" w:eastAsia="宋体"/>
          <w:color w:val="000000"/>
          <w:szCs w:val="21"/>
          <w:lang w:val="en-US" w:eastAsia="zh-CN"/>
        </w:rPr>
      </w:pPr>
      <w:r>
        <w:rPr>
          <w:rFonts w:hint="eastAsia" w:ascii="Consolas" w:hAnsi="Consolas"/>
          <w:color w:val="000000"/>
          <w:szCs w:val="21"/>
          <w:lang w:val="en-US" w:eastAsia="zh-CN"/>
        </w:rPr>
        <w:t>data内容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47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7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63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Consolas" w:hAnsi="Consolas" w:cs="Consolas"/>
                <w:szCs w:val="21"/>
              </w:rPr>
              <w:t>waybillcode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运单号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</w:rPr>
              <w:t>expressname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cs="Consolas"/>
                <w:szCs w:val="21"/>
              </w:rPr>
            </w:pPr>
            <w:r>
              <w:rPr>
                <w:rFonts w:hint="eastAsia" w:ascii="Consolas" w:hAnsi="Consolas" w:cs="Consolas"/>
                <w:szCs w:val="21"/>
              </w:rPr>
              <w:t>deliverystatus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int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状态：1在途中，2 派件中，3 已签收，4 派送失败（拒签）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track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轨迹内容</w:t>
            </w:r>
          </w:p>
        </w:tc>
      </w:tr>
    </w:tbl>
    <w:p>
      <w:pPr>
        <w:spacing w:line="300" w:lineRule="auto"/>
        <w:ind w:left="840" w:firstLine="420" w:firstLineChars="200"/>
        <w:rPr>
          <w:rFonts w:ascii="Consolas" w:hAnsi="Consolas" w:eastAsia="Consolas"/>
          <w:color w:val="000000"/>
          <w:szCs w:val="21"/>
        </w:rPr>
      </w:pPr>
    </w:p>
    <w:p>
      <w:pPr>
        <w:spacing w:line="300" w:lineRule="auto"/>
        <w:ind w:left="840" w:firstLine="420" w:firstLineChars="200"/>
        <w:rPr>
          <w:rFonts w:hint="eastAsia" w:ascii="Consolas" w:hAnsi="Consolas" w:eastAsia="宋体"/>
          <w:color w:val="000000"/>
          <w:szCs w:val="21"/>
          <w:lang w:val="en-US" w:eastAsia="zh-CN"/>
        </w:rPr>
      </w:pPr>
      <w:r>
        <w:rPr>
          <w:rFonts w:hint="eastAsia" w:ascii="Consolas" w:hAnsi="Consolas" w:cs="Consolas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track</w:t>
      </w:r>
      <w:r>
        <w:rPr>
          <w:rFonts w:hint="eastAsia" w:ascii="Consolas" w:hAnsi="Consolas" w:cs="Consolas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86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8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60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time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status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</w:tbl>
    <w:p>
      <w:pPr>
        <w:spacing w:line="300" w:lineRule="auto"/>
        <w:ind w:left="840" w:firstLine="420" w:firstLineChars="200"/>
        <w:rPr>
          <w:rFonts w:ascii="Consolas" w:hAnsi="Consolas" w:eastAsia="Consolas"/>
          <w:color w:val="000000"/>
          <w:szCs w:val="21"/>
        </w:rPr>
      </w:pPr>
    </w:p>
    <w:p>
      <w:pPr>
        <w:spacing w:line="300" w:lineRule="auto"/>
        <w:ind w:left="420"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订单操作</w:t>
      </w:r>
      <w:r>
        <w:rPr>
          <w:rFonts w:hint="eastAsia" w:ascii="宋体" w:hAnsi="宋体" w:cs="宋体"/>
          <w:b/>
          <w:color w:val="FF0000"/>
          <w:szCs w:val="21"/>
        </w:rPr>
        <w:t>成功</w:t>
      </w:r>
      <w:r>
        <w:rPr>
          <w:rFonts w:hint="eastAsia" w:ascii="宋体" w:hAnsi="宋体" w:cs="宋体"/>
          <w:b/>
          <w:szCs w:val="21"/>
        </w:rPr>
        <w:t>回执范例：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>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"statuscode": 200,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"message": "查询成功",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"timestamp": "1622525855",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"data": 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"waybillcode": "7790001190038",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"expressname": "韵达快运",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"express": "yunda",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"deliverystatus": 3,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"issign": 1,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"track": [{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"time": "2021-04-19 10:36:26",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"status": " 【深圳市】您的快件已签收，签收人: 16a401，如有疑问请电联快递员:吴锦洲(13925098917) ，投诉电话:020-23393006"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}, 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"time": "2021-04-19 09:41:55",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"status": "【深圳市】广东深圳公司龙岗区布吉康丽分部 快递员 吴锦洲正在为您派送。，请放心接听】"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}, 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"time": "2021-04-19 06:35:07",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"status":"【深圳市】已离开 广东深圳公司罗湖区布吉分拨分部；发往 广东深圳公司龙岗区布吉康丽分部(0755-61888847 ，13829916470)"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}, 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"time": "2021-04-19 02:07:44",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"status":"【深圳市】已离开 广东深圳公司；发往 广东深圳公司罗湖区布吉分拨分部(15986645001)"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}, 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"time": "2021-04-19 02:03:28",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"status": "【深圳市】广东深圳公司- 已揽收"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}, {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"time": "2021-04-18 20:03:06",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"status": "【深圳市】韵达跨境物流公司-李</w:t>
      </w:r>
      <w:r>
        <w:rPr>
          <w:rFonts w:hint="eastAsia" w:ascii="Consolas" w:hAnsi="Consolas" w:cs="Consolas"/>
          <w:szCs w:val="21"/>
          <w:lang w:val="en-US" w:eastAsia="zh-CN"/>
        </w:rPr>
        <w:t>先生</w:t>
      </w:r>
      <w:r>
        <w:rPr>
          <w:rFonts w:hint="eastAsia" w:ascii="Consolas" w:hAnsi="Consolas" w:cs="Consolas"/>
          <w:szCs w:val="21"/>
        </w:rPr>
        <w:t xml:space="preserve"> 已揽收"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}]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hint="eastAsia" w:ascii="Consolas" w:hAnsi="Consolas" w:cs="Consolas"/>
          <w:szCs w:val="21"/>
        </w:rPr>
        <w:t>}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>}</w:t>
      </w:r>
    </w:p>
    <w:p>
      <w:pPr>
        <w:ind w:left="840" w:firstLine="420"/>
        <w:rPr>
          <w:rFonts w:hint="eastAsia" w:ascii="Consolas" w:hAnsi="Consolas" w:cs="Consolas"/>
          <w:szCs w:val="21"/>
        </w:rPr>
      </w:pPr>
    </w:p>
    <w:p>
      <w:pPr>
        <w:ind w:left="840" w:firstLine="420"/>
        <w:rPr>
          <w:rFonts w:hint="eastAsia" w:ascii="Consolas" w:hAnsi="Consolas" w:cs="Consolas"/>
          <w:szCs w:val="21"/>
        </w:rPr>
      </w:pP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hint="eastAsia" w:ascii="Consolas" w:hAnsi="Consolas" w:cs="Consolas"/>
          <w:b/>
          <w:bCs/>
          <w:szCs w:val="21"/>
        </w:rPr>
        <w:t>订单操作</w:t>
      </w:r>
      <w:r>
        <w:rPr>
          <w:rFonts w:hint="eastAsia" w:ascii="Consolas" w:hAnsi="Consolas" w:cs="Consolas"/>
          <w:b/>
          <w:bCs/>
          <w:color w:val="FF0000"/>
          <w:szCs w:val="21"/>
        </w:rPr>
        <w:t>失败</w:t>
      </w:r>
      <w:r>
        <w:rPr>
          <w:rFonts w:hint="eastAsia" w:ascii="Consolas" w:hAnsi="Consolas" w:cs="Consolas"/>
          <w:b/>
          <w:bCs/>
          <w:szCs w:val="21"/>
        </w:rPr>
        <w:t>回执范例</w:t>
      </w:r>
      <w:r>
        <w:rPr>
          <w:rFonts w:hint="eastAsia" w:ascii="Consolas" w:hAnsi="Consolas" w:cs="Consolas"/>
          <w:szCs w:val="21"/>
        </w:rPr>
        <w:t>：</w:t>
      </w: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ascii="Consolas" w:hAnsi="Consolas" w:cs="Consolas"/>
          <w:szCs w:val="21"/>
        </w:rPr>
        <w:t>{</w:t>
      </w: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hint="eastAsia" w:ascii="Consolas" w:hAnsi="Consolas" w:cs="Consolas"/>
          <w:szCs w:val="21"/>
        </w:rPr>
        <w:tab/>
      </w:r>
      <w:r>
        <w:rPr>
          <w:rFonts w:ascii="Consolas" w:hAnsi="Consolas" w:cs="Consolas"/>
          <w:szCs w:val="21"/>
        </w:rPr>
        <w:t>"</w:t>
      </w:r>
      <w:r>
        <w:rPr>
          <w:rFonts w:hint="eastAsia" w:ascii="Consolas" w:hAnsi="Consolas" w:cs="Consolas"/>
          <w:szCs w:val="21"/>
        </w:rPr>
        <w:t>statuscode</w:t>
      </w:r>
      <w:r>
        <w:rPr>
          <w:rFonts w:ascii="Consolas" w:hAnsi="Consolas" w:cs="Consolas"/>
          <w:szCs w:val="21"/>
        </w:rPr>
        <w:t xml:space="preserve">" : </w:t>
      </w:r>
      <w:r>
        <w:rPr>
          <w:rFonts w:hint="eastAsia" w:ascii="Consolas" w:hAnsi="Consolas" w:cs="Consolas"/>
          <w:szCs w:val="21"/>
          <w:lang w:val="en-US" w:eastAsia="zh-CN"/>
        </w:rPr>
        <w:t>500</w:t>
      </w:r>
      <w:r>
        <w:rPr>
          <w:rFonts w:ascii="Consolas" w:hAnsi="Consolas" w:cs="Consolas"/>
          <w:szCs w:val="21"/>
        </w:rPr>
        <w:t>,</w:t>
      </w: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ascii="Consolas" w:hAnsi="Consolas" w:cs="Consolas"/>
          <w:szCs w:val="21"/>
        </w:rPr>
        <w:tab/>
      </w:r>
      <w:r>
        <w:rPr>
          <w:rFonts w:ascii="Consolas" w:hAnsi="Consolas" w:cs="Consolas"/>
          <w:szCs w:val="21"/>
        </w:rPr>
        <w:t>"</w:t>
      </w:r>
      <w:r>
        <w:rPr>
          <w:rFonts w:hint="eastAsia" w:ascii="Consolas" w:hAnsi="Consolas" w:cs="Consolas"/>
          <w:szCs w:val="21"/>
        </w:rPr>
        <w:t>message</w:t>
      </w:r>
      <w:r>
        <w:rPr>
          <w:rFonts w:ascii="Consolas" w:hAnsi="Consolas" w:cs="Consolas"/>
          <w:szCs w:val="21"/>
        </w:rPr>
        <w:t>" : "</w:t>
      </w:r>
      <w:r>
        <w:rPr>
          <w:rFonts w:hint="eastAsia" w:ascii="Consolas" w:hAnsi="Consolas" w:cs="Consolas"/>
          <w:szCs w:val="21"/>
          <w:lang w:val="en-US" w:eastAsia="zh-CN"/>
        </w:rPr>
        <w:t>运单轨迹查询失败</w:t>
      </w:r>
      <w:r>
        <w:rPr>
          <w:rFonts w:ascii="Consolas" w:hAnsi="Consolas" w:cs="Consolas"/>
          <w:szCs w:val="21"/>
        </w:rPr>
        <w:t>",</w:t>
      </w: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ascii="Consolas" w:hAnsi="Consolas" w:cs="Consolas"/>
          <w:szCs w:val="21"/>
        </w:rPr>
        <w:tab/>
      </w:r>
      <w:r>
        <w:rPr>
          <w:rFonts w:ascii="Consolas" w:hAnsi="Consolas" w:cs="Consolas"/>
          <w:szCs w:val="21"/>
        </w:rPr>
        <w:t>"</w:t>
      </w:r>
      <w:r>
        <w:rPr>
          <w:rFonts w:hint="eastAsia" w:ascii="Consolas" w:hAnsi="Consolas" w:cs="Consolas"/>
          <w:szCs w:val="21"/>
        </w:rPr>
        <w:t>timestamp</w:t>
      </w:r>
      <w:r>
        <w:rPr>
          <w:rFonts w:ascii="Consolas" w:hAnsi="Consolas" w:cs="Consolas"/>
          <w:szCs w:val="21"/>
        </w:rPr>
        <w:t>" : "</w:t>
      </w:r>
      <w:r>
        <w:rPr>
          <w:rFonts w:hint="eastAsia" w:ascii="Consolas" w:hAnsi="Consolas" w:cs="Consolas"/>
          <w:szCs w:val="21"/>
        </w:rPr>
        <w:t>1622443714</w:t>
      </w:r>
      <w:r>
        <w:rPr>
          <w:rFonts w:ascii="Consolas" w:hAnsi="Consolas" w:cs="Consolas"/>
          <w:szCs w:val="21"/>
        </w:rPr>
        <w:t>"</w:t>
      </w:r>
      <w:r>
        <w:rPr>
          <w:rFonts w:hint="eastAsia" w:ascii="Consolas" w:hAnsi="Consolas" w:cs="Consolas"/>
          <w:szCs w:val="21"/>
        </w:rPr>
        <w:t>,</w:t>
      </w: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ascii="Consolas" w:hAnsi="Consolas" w:cs="Consolas"/>
          <w:szCs w:val="21"/>
        </w:rPr>
        <w:tab/>
      </w:r>
      <w:r>
        <w:rPr>
          <w:rFonts w:ascii="Consolas" w:hAnsi="Consolas" w:cs="Consolas"/>
          <w:szCs w:val="21"/>
        </w:rPr>
        <w:t>"</w:t>
      </w:r>
      <w:r>
        <w:rPr>
          <w:rFonts w:hint="eastAsia" w:ascii="Consolas" w:hAnsi="Consolas" w:cs="Consolas"/>
          <w:szCs w:val="21"/>
        </w:rPr>
        <w:t>data</w:t>
      </w:r>
      <w:r>
        <w:rPr>
          <w:rFonts w:ascii="Consolas" w:hAnsi="Consolas" w:cs="Consolas"/>
          <w:szCs w:val="21"/>
        </w:rPr>
        <w:t>" : "</w:t>
      </w:r>
      <w:r>
        <w:rPr>
          <w:rFonts w:hint="eastAsia" w:ascii="Consolas" w:hAnsi="Consolas" w:cs="Consolas"/>
          <w:szCs w:val="21"/>
          <w:lang w:val="en-US" w:eastAsia="zh-CN"/>
        </w:rPr>
        <w:t>json字符串</w:t>
      </w:r>
      <w:r>
        <w:rPr>
          <w:rFonts w:ascii="Consolas" w:hAnsi="Consolas" w:cs="Consolas"/>
          <w:szCs w:val="21"/>
        </w:rPr>
        <w:t>"</w:t>
      </w:r>
    </w:p>
    <w:p>
      <w:pPr>
        <w:ind w:left="840" w:firstLine="420"/>
        <w:rPr>
          <w:rFonts w:ascii="Consolas" w:hAnsi="Consolas" w:cs="Consolas"/>
          <w:szCs w:val="21"/>
        </w:rPr>
      </w:pPr>
      <w:r>
        <w:rPr>
          <w:rFonts w:ascii="Consolas" w:hAnsi="Consolas" w:cs="Consolas"/>
          <w:szCs w:val="21"/>
        </w:rPr>
        <w:t>}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5" w:name="_Toc6607"/>
      <w:bookmarkStart w:id="26" w:name="_Toc30362"/>
      <w:r>
        <w:rPr>
          <w:rFonts w:hint="eastAsia"/>
          <w:lang w:val="en-US" w:eastAsia="zh-CN"/>
        </w:rPr>
        <w:t>2.5 订单修改接口</w:t>
      </w:r>
      <w:bookmarkEnd w:id="25"/>
      <w:r>
        <w:rPr>
          <w:rFonts w:hint="eastAsia"/>
          <w:lang w:val="en-US" w:eastAsia="zh-CN"/>
        </w:rPr>
        <w:t>（BC）</w:t>
      </w:r>
      <w:bookmarkEnd w:id="26"/>
    </w:p>
    <w:p>
      <w:pPr>
        <w:pStyle w:val="14"/>
        <w:spacing w:line="300" w:lineRule="auto"/>
        <w:ind w:firstLine="42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  <w:szCs w:val="24"/>
        </w:rPr>
        <w:t>.1 接口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>
            <w:pPr>
              <w:pStyle w:val="14"/>
              <w:spacing w:line="30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120.77.19.230:8081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</w:rPr>
              <w:t>/api/order/updateorder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</w:rPr>
              <w:t>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</w:rPr>
              <w:t>订单接口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info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b/>
                <w:color w:val="2A00FF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2A00FF"/>
                <w:sz w:val="20"/>
                <w:lang w:val="en-US" w:eastAsia="zh-CN"/>
              </w:rPr>
              <w:t>订单信息如下：</w:t>
            </w:r>
          </w:p>
        </w:tc>
      </w:tr>
    </w:tbl>
    <w:p>
      <w:pPr>
        <w:pStyle w:val="14"/>
        <w:spacing w:line="300" w:lineRule="auto"/>
        <w:ind w:firstLine="0" w:firstLineChars="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0" w:firstLineChars="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  <w:szCs w:val="24"/>
        </w:rPr>
        <w:t xml:space="preserve">.2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info</w:t>
      </w:r>
      <w:r>
        <w:rPr>
          <w:rFonts w:hint="eastAsia" w:ascii="宋体" w:hAnsi="宋体" w:cs="宋体"/>
          <w:b/>
          <w:sz w:val="24"/>
          <w:szCs w:val="24"/>
        </w:rPr>
        <w:t>订单数据字段说明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【需要传输的字段】</w:t>
      </w:r>
    </w:p>
    <w:p>
      <w:pPr>
        <w:pStyle w:val="14"/>
        <w:spacing w:line="300" w:lineRule="auto"/>
        <w:ind w:firstLine="0" w:firstLineChars="0"/>
        <w:rPr>
          <w:rFonts w:hint="eastAsia" w:ascii="宋体" w:hAnsi="宋体" w:cs="宋体"/>
          <w:b/>
          <w:color w:val="FF0000"/>
          <w:sz w:val="24"/>
          <w:szCs w:val="24"/>
        </w:rPr>
      </w:pPr>
    </w:p>
    <w:tbl>
      <w:tblPr>
        <w:tblStyle w:val="9"/>
        <w:tblW w:w="9773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748"/>
        <w:gridCol w:w="913"/>
        <w:gridCol w:w="258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7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91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5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tradetype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业务类型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BC，CC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iscofrim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是否立即下单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1：是2：否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ake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w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ay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b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ill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nsured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f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保价费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快递投保的金额，可为0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BC必填，否则可空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n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et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urrency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币别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固定142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ending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sendcountry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发件人国家代码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国家代码，如：CN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城市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收件人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收件人省市区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以“/”分隔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广东省/广州市/天河区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receivingidcard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收件人身份证号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必须为18位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收件人详细地址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省市区+详细地址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订购人姓名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在电商平台下单支付的用户，订购人不一定是收件人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order_idcard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订购人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order_phone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订购人电话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order_uname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订购人账号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订购人在电商平台订购商品时使用的用户名，BC必填，否则可空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payname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支付企业名称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payno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支付交易号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paytime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支付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时间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2021-05-01 12:00:00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packgename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毛重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包裹总毛重，单位：kg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总净重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商品总净重，单位：kg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netprice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总价值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必填，订单所有商品的总价不包含运费与税金，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单位 ：RMB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teduct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非现金抵扣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电商平台提供的优惠抵扣金额，如代金券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积分等，BC必填，否则可空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pweb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订单网址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web_name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订单网址名称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sh_fee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运费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cus_tax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税费</w:t>
            </w:r>
          </w:p>
        </w:tc>
        <w:tc>
          <w:tcPr>
            <w:tcW w:w="2548" w:type="dxa"/>
            <w:shd w:val="clear" w:color="auto" w:fill="auto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paidtype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税金类型</w:t>
            </w:r>
          </w:p>
        </w:tc>
        <w:tc>
          <w:tcPr>
            <w:tcW w:w="2548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ETK必填，否则可空：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DDP(3kg以内)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DDU(3kg以上)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re_no_qg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全国电商备案号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电商平台在海关总署全国版申报的备案号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re_no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电商平台广州备案号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电商平台在广州海关申报的备案号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re_name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电商平台备案名称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highlight w:val="none"/>
                <w:shd w:val="clear" w:color="auto" w:fill="FFFFFF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remark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订单备注（内件描述）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orderdetail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商品明细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查看2.1.3</w:t>
            </w:r>
          </w:p>
        </w:tc>
      </w:tr>
    </w:tbl>
    <w:p>
      <w:pPr>
        <w:spacing w:line="300" w:lineRule="auto"/>
        <w:rPr>
          <w:rFonts w:ascii="宋体" w:hAnsi="宋体" w:cs="宋体"/>
          <w:sz w:val="18"/>
          <w:szCs w:val="18"/>
        </w:rPr>
      </w:pPr>
    </w:p>
    <w:p>
      <w:pPr>
        <w:pStyle w:val="14"/>
        <w:spacing w:line="300" w:lineRule="auto"/>
        <w:ind w:firstLine="420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2.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.3 订单商品明细数据字段说明</w:t>
      </w:r>
    </w:p>
    <w:tbl>
      <w:tblPr>
        <w:tblStyle w:val="9"/>
        <w:tblW w:w="9422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38"/>
        <w:gridCol w:w="888"/>
        <w:gridCol w:w="260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3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88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60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5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名称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goodsbarcode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商品条码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artno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货号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BC可空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brand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品牌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specification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规格型号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如：550ml/瓶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itemweight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单品重量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netweight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物品总净重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单个商品净重*实际数量，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price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currency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币制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如：CNY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englishname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英文品名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provenance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原产国代码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如：CN、HK、US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actualcompany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BC请填写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商品计量单位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的数字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legalcompany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法定计量单位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BC必填，且只能填写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商品计量单位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的数字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代码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legalonenumber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法定计量单位数量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legaltwonumber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商品第二法定计量单位下的商品数量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postaltaxid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行邮税号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customscode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商品HS编码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BC必填，否则可空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remark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备注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spacing w:line="300" w:lineRule="auto"/>
        <w:ind w:firstLine="420"/>
        <w:rPr>
          <w:rFonts w:ascii="Consolas" w:hAnsi="Consolas" w:eastAsia="Consolas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回执字段说明：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json字符串</w:t>
            </w:r>
          </w:p>
        </w:tc>
      </w:tr>
    </w:tbl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7" w:name="_Toc12298"/>
      <w:r>
        <w:rPr>
          <w:rFonts w:hint="eastAsia"/>
          <w:lang w:val="en-US" w:eastAsia="zh-CN"/>
        </w:rPr>
        <w:t>2.6 订单查询接口</w:t>
      </w:r>
      <w:bookmarkEnd w:id="27"/>
    </w:p>
    <w:p>
      <w:pPr>
        <w:pStyle w:val="14"/>
        <w:spacing w:line="300" w:lineRule="auto"/>
        <w:ind w:firstLine="42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.1 接口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/api/order/query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订单查询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lang w:val="en-US" w:eastAsia="zh-CN"/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订单查询</w:t>
            </w:r>
            <w:r>
              <w:rPr>
                <w:rFonts w:hint="eastAsia" w:ascii="宋体" w:hAnsi="宋体" w:cs="宋体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</w:tbl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42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.2 数据字段说明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【需要传输的字段】</w:t>
      </w:r>
    </w:p>
    <w:tbl>
      <w:tblPr>
        <w:tblStyle w:val="9"/>
        <w:tblW w:w="927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7"/>
        <w:gridCol w:w="1175"/>
        <w:gridCol w:w="2638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3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117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是否为空</w:t>
            </w:r>
          </w:p>
        </w:tc>
        <w:tc>
          <w:tcPr>
            <w:tcW w:w="26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71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ordercode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订单编号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info：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{"</w:t>
      </w:r>
      <w:r>
        <w:rPr>
          <w:rFonts w:hint="eastAsia" w:asciiTheme="majorEastAsia" w:hAnsiTheme="majorEastAsia" w:eastAsiaTheme="majorEastAsia" w:cstheme="majorEastAsia"/>
          <w:szCs w:val="21"/>
        </w:rPr>
        <w:t>ordercode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":"7900190038"}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请求范例：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FF0000"/>
          <w:szCs w:val="21"/>
        </w:rPr>
        <w:t>base64_encode</w:t>
      </w: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后：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"merchantid": "WExER1M3MDIzOA==",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"appid": "OWYzMjhiYjYtZGIyMC00OGVlLWE1NDUtY2RiZGYzODM4ODY5",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"info": "ZXlKM1lYbGlhV3hzWTI5ERXxDSmxlSEJ5WlhOeklqb2llWFZ1WkdFaUxDSnRiMkpwYkdVaU9pSWlmUT09",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"sign": "c2f389f4e7bdd09b55cafde808980999",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"timestamp": "MTYyMjUyNjMxOTk1Mw=="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spacing w:line="300" w:lineRule="auto"/>
        <w:ind w:left="420" w:leftChars="0" w:firstLine="420" w:firstLineChars="200"/>
        <w:rPr>
          <w:rFonts w:hint="default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</w:p>
    <w:p>
      <w:pPr>
        <w:spacing w:line="300" w:lineRule="auto"/>
        <w:ind w:firstLine="420"/>
        <w:rPr>
          <w:rFonts w:ascii="Consolas" w:hAnsi="Consolas" w:eastAsia="Consolas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回执字段说明：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86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8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60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statuscode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message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timestamp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data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查询结果</w:t>
            </w:r>
          </w:p>
        </w:tc>
      </w:tr>
    </w:tbl>
    <w:p>
      <w:pPr>
        <w:spacing w:line="300" w:lineRule="auto"/>
        <w:ind w:left="840" w:firstLine="420" w:firstLineChars="200"/>
        <w:rPr>
          <w:rFonts w:hint="eastAsia" w:ascii="Consolas" w:hAnsi="Consolas"/>
          <w:color w:val="000000"/>
          <w:szCs w:val="21"/>
          <w:lang w:val="en-US" w:eastAsia="zh-CN"/>
        </w:rPr>
      </w:pPr>
    </w:p>
    <w:p>
      <w:pPr>
        <w:spacing w:line="300" w:lineRule="auto"/>
        <w:ind w:left="840" w:firstLine="422" w:firstLineChars="200"/>
        <w:rPr>
          <w:rFonts w:hint="default" w:ascii="Consolas" w:hAnsi="Consolas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Consolas" w:hAnsi="Consolas"/>
          <w:b/>
          <w:bCs/>
          <w:color w:val="000000"/>
          <w:szCs w:val="21"/>
          <w:lang w:val="en-US" w:eastAsia="zh-CN"/>
        </w:rPr>
        <w:t>data内容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535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53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57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ordercode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szCs w:val="21"/>
                <w:lang w:val="en-US" w:eastAsia="zh-CN"/>
              </w:rPr>
              <w:t>waybillcode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eastAsia="宋体" w:cs="Consolas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o_tax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预估税金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expressname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cs="Consolas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wms_state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cs="Consolas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wms_info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cs="Consolas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orderstate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订单状态：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FF0000"/>
                <w:sz w:val="16"/>
                <w:szCs w:val="16"/>
                <w:lang w:val="en-US" w:eastAsia="zh-CN"/>
              </w:rPr>
              <w:t>0:未确认,4:待审核,13:已接受申报待货物运抵,10:订单待报关,11:清单通过,12:清单不通过,1:报关审核中，-1:审核不通过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cs="Consolas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orderstatename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状态名称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cs="Consolas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zCs w:val="21"/>
                <w:lang w:val="en-US" w:eastAsia="zh-CN"/>
              </w:rPr>
              <w:t>goods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商品明细</w:t>
            </w:r>
          </w:p>
        </w:tc>
      </w:tr>
    </w:tbl>
    <w:p>
      <w:pPr>
        <w:spacing w:line="300" w:lineRule="auto"/>
        <w:ind w:left="840" w:firstLine="422" w:firstLineChars="200"/>
        <w:rPr>
          <w:rFonts w:hint="eastAsia" w:ascii="Consolas" w:hAnsi="Consolas"/>
          <w:b/>
          <w:bCs/>
          <w:color w:val="000000"/>
          <w:szCs w:val="21"/>
          <w:lang w:val="en-US" w:eastAsia="zh-CN"/>
        </w:rPr>
      </w:pPr>
    </w:p>
    <w:p>
      <w:pPr>
        <w:spacing w:line="300" w:lineRule="auto"/>
        <w:ind w:left="840" w:firstLine="422" w:firstLineChars="200"/>
        <w:rPr>
          <w:rFonts w:hint="eastAsia" w:ascii="Consolas" w:hAnsi="Consolas"/>
          <w:b/>
          <w:bCs/>
          <w:color w:val="000000"/>
          <w:szCs w:val="21"/>
          <w:lang w:val="en-US" w:eastAsia="zh-CN"/>
        </w:rPr>
      </w:pPr>
      <w:r>
        <w:rPr>
          <w:rFonts w:hint="eastAsia" w:ascii="Consolas" w:hAnsi="Consolas"/>
          <w:b/>
          <w:bCs/>
          <w:color w:val="000000"/>
          <w:szCs w:val="21"/>
          <w:lang w:val="en-US" w:eastAsia="zh-CN"/>
        </w:rPr>
        <w:t>商品明细字段内容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86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8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60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goodsbarcode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商品条码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goodsname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price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number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实际单位数量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customscode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HS编码</w:t>
            </w:r>
          </w:p>
        </w:tc>
      </w:tr>
    </w:tbl>
    <w:p>
      <w:pPr>
        <w:spacing w:line="300" w:lineRule="auto"/>
        <w:rPr>
          <w:rFonts w:hint="default" w:ascii="Consolas" w:hAnsi="Consolas"/>
          <w:b/>
          <w:bCs/>
          <w:color w:val="000000"/>
          <w:szCs w:val="21"/>
          <w:lang w:val="en-US" w:eastAsia="zh-CN"/>
        </w:rPr>
      </w:pPr>
    </w:p>
    <w:p>
      <w:pPr>
        <w:spacing w:line="300" w:lineRule="auto"/>
        <w:ind w:left="420" w:firstLine="422" w:firstLineChars="200"/>
        <w:rPr>
          <w:rFonts w:hint="default" w:ascii="宋体" w:hAnsi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订单查询成功回执范例：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>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"statuscode":200,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"message":"查询成功",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"timestamp":"1622889691110",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"data":{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"ordercode":"YLT20210605-00001",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"waybillcode":"",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"o_tax":"84.63",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"expressname":"圆通物流",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"wms_state":"",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"wms_info":"",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"orderstate":"13",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"orderstatename":"已接受申报待货物运抵",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"goods":[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    "goodsbarcode":"8809311914035",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    "goodsname":"小青猪皮面膜",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    "price":"930.0",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    "number":"1.0",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    "customscode":"3304990029"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    }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]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}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>}</w:t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8" w:name="_Toc3013"/>
      <w:r>
        <w:rPr>
          <w:rFonts w:hint="eastAsia"/>
          <w:lang w:val="en-US" w:eastAsia="zh-CN"/>
        </w:rPr>
        <w:t>2.7 库存实时查询接口</w:t>
      </w:r>
      <w:bookmarkEnd w:id="28"/>
    </w:p>
    <w:p>
      <w:pPr>
        <w:pStyle w:val="14"/>
        <w:spacing w:line="300" w:lineRule="auto"/>
        <w:ind w:firstLine="42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</w:rPr>
        <w:t>.1 接口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http://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/api/order/</w:t>
            </w: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getstockquery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库存实时查询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lang w:val="en-US" w:eastAsia="zh-CN"/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订单查询</w:t>
            </w:r>
            <w:r>
              <w:rPr>
                <w:rFonts w:hint="eastAsia" w:ascii="宋体" w:hAnsi="宋体" w:cs="宋体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</w:tbl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00" w:lineRule="auto"/>
        <w:ind w:firstLine="42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</w:rPr>
        <w:t>.2 数据字段说明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【需要传输的字段】</w:t>
      </w:r>
    </w:p>
    <w:tbl>
      <w:tblPr>
        <w:tblStyle w:val="9"/>
        <w:tblW w:w="927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7"/>
        <w:gridCol w:w="1175"/>
        <w:gridCol w:w="2638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3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117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是否为空</w:t>
            </w:r>
          </w:p>
        </w:tc>
        <w:tc>
          <w:tcPr>
            <w:tcW w:w="26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71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storeno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库存编码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commodityno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非必填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商品编码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spacing w:line="300" w:lineRule="auto"/>
        <w:ind w:firstLine="420" w:firstLineChars="200"/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info：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{"</w:t>
      </w:r>
      <w:r>
        <w:rPr>
          <w:rFonts w:hint="eastAsia" w:ascii="新宋体" w:hAnsi="新宋体" w:eastAsia="新宋体"/>
          <w:color w:val="000000"/>
          <w:sz w:val="19"/>
          <w:szCs w:val="24"/>
        </w:rPr>
        <w:t>storeno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":"7900190038"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,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commodityno</w:t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</w:rPr>
        <w:t>":"7900190038"}</w:t>
      </w:r>
    </w:p>
    <w:p>
      <w:pPr>
        <w:spacing w:line="300" w:lineRule="auto"/>
        <w:ind w:left="420" w:leftChars="0" w:firstLine="420" w:firstLineChars="200"/>
        <w:rPr>
          <w:rFonts w:hint="default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</w:p>
    <w:p>
      <w:pPr>
        <w:spacing w:line="300" w:lineRule="auto"/>
        <w:ind w:firstLine="420"/>
        <w:rPr>
          <w:rFonts w:ascii="Consolas" w:hAnsi="Consolas" w:eastAsia="Consolas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回执字段说明：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86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48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60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statuscode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message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timestamp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default" w:ascii="Consolas" w:hAnsi="Consolas" w:eastAsia="新宋体" w:cs="Consolas"/>
                <w:b w:val="0"/>
                <w:bCs w:val="0"/>
                <w:color w:val="000000"/>
                <w:sz w:val="19"/>
                <w:szCs w:val="24"/>
                <w:lang w:val="en-US" w:eastAsia="zh-CN"/>
              </w:rPr>
              <w:t>data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5605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查询结果</w:t>
            </w:r>
          </w:p>
        </w:tc>
      </w:tr>
    </w:tbl>
    <w:p>
      <w:pPr>
        <w:spacing w:line="300" w:lineRule="auto"/>
        <w:ind w:left="840" w:firstLine="420" w:firstLineChars="200"/>
        <w:rPr>
          <w:rFonts w:hint="eastAsia" w:ascii="Consolas" w:hAnsi="Consolas"/>
          <w:color w:val="000000"/>
          <w:szCs w:val="21"/>
          <w:lang w:val="en-US" w:eastAsia="zh-CN"/>
        </w:rPr>
      </w:pPr>
    </w:p>
    <w:p>
      <w:pPr>
        <w:spacing w:line="300" w:lineRule="auto"/>
        <w:ind w:left="840" w:firstLine="422" w:firstLineChars="200"/>
        <w:rPr>
          <w:rFonts w:hint="default" w:ascii="Consolas" w:hAnsi="Consolas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Consolas" w:hAnsi="Consolas"/>
          <w:b/>
          <w:bCs/>
          <w:color w:val="000000"/>
          <w:szCs w:val="21"/>
          <w:lang w:val="en-US" w:eastAsia="zh-CN"/>
        </w:rPr>
        <w:t>data内容</w:t>
      </w:r>
    </w:p>
    <w:tbl>
      <w:tblPr>
        <w:tblStyle w:val="9"/>
        <w:tblW w:w="902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535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535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557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CommodityNo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commodityName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="Consolas" w:hAnsi="Consolas" w:eastAsia="宋体" w:cs="Consolas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Count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int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可使用库存（总库存-预占库存）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OccupyNumber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int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已推送到仓库未生产的订单所占用的商品数量</w:t>
            </w:r>
          </w:p>
        </w:tc>
      </w:tr>
    </w:tbl>
    <w:p>
      <w:pPr>
        <w:spacing w:line="300" w:lineRule="auto"/>
        <w:ind w:left="840" w:firstLine="422" w:firstLineChars="200"/>
        <w:rPr>
          <w:rFonts w:hint="eastAsia" w:ascii="Consolas" w:hAnsi="Consolas"/>
          <w:b/>
          <w:bCs/>
          <w:color w:val="000000"/>
          <w:szCs w:val="21"/>
          <w:lang w:val="en-US" w:eastAsia="zh-CN"/>
        </w:rPr>
      </w:pPr>
    </w:p>
    <w:p>
      <w:pPr>
        <w:spacing w:line="300" w:lineRule="auto"/>
        <w:rPr>
          <w:rFonts w:hint="default" w:ascii="Consolas" w:hAnsi="Consolas"/>
          <w:b/>
          <w:bCs/>
          <w:color w:val="000000"/>
          <w:szCs w:val="21"/>
          <w:lang w:val="en-US" w:eastAsia="zh-CN"/>
        </w:rPr>
      </w:pPr>
    </w:p>
    <w:p>
      <w:pPr>
        <w:spacing w:line="300" w:lineRule="auto"/>
        <w:ind w:left="420" w:firstLine="422" w:firstLineChars="200"/>
        <w:rPr>
          <w:rFonts w:hint="default" w:ascii="宋体" w:hAnsi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订单查询成功回执范例：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>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"statuscode": 200,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"message": "成功",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"timestamp": "1624415910983",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"data":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"list": [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"6901236341582",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"宝格丽碧蓝男性淡香水",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"3614270443725",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"赫莲娜/HELENA RUBINSTEIN 赫莲娜 绿宝瓶强韧修护精萃液 新肌水400ML",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"717334233386",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"菌菇水200ml对装",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4,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"3605975028799",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"科颜氏高保湿霜 125ML",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"3614272725027",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"兰蔻菁纯臻颜精华粉底液 SPF20 PA+++ 110-PO 35ml 养肤滋润 持妆保湿",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"4894374044120",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"绿宝瓶亮眼精灵精华乳双支套装赫莲娜眼霜",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"3605970236915",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"牛油果眼霜 28g",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{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"commodityno": "4971710364460",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"commodityname": "植物韵律保湿泡沫洗面奶",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"count": 1,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  "occupynumber": 0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  }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],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"code": "000",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  "message": "SUCCESS"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 xml:space="preserve">  }</w:t>
      </w:r>
    </w:p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>}</w:t>
      </w:r>
    </w:p>
    <w:p>
      <w:pPr>
        <w:pStyle w:val="3"/>
        <w:bidi w:val="0"/>
        <w:ind w:firstLine="420" w:firstLineChars="0"/>
        <w:rPr>
          <w:rFonts w:hint="default"/>
          <w:lang w:val="en-US" w:eastAsia="zh-CN"/>
        </w:rPr>
      </w:pPr>
      <w:bookmarkStart w:id="29" w:name="_Toc26916"/>
      <w:r>
        <w:rPr>
          <w:rFonts w:hint="eastAsia"/>
          <w:lang w:val="en-US" w:eastAsia="zh-CN"/>
        </w:rPr>
        <w:t>2.8 ETK/CC创建订单接口</w:t>
      </w:r>
      <w:bookmarkEnd w:id="29"/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2.8.1 接口说明：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>
            <w:pPr>
              <w:pStyle w:val="14"/>
              <w:spacing w:line="30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/api/order/</w:t>
            </w: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etkcreateorder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</w:rPr>
              <w:t>订单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ETK/CC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</w:rPr>
              <w:t>订单接口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info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b/>
                <w:color w:val="2A00FF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2A00FF"/>
                <w:sz w:val="20"/>
                <w:lang w:val="en-US" w:eastAsia="zh-CN"/>
              </w:rPr>
              <w:t>订单信息如下：</w:t>
            </w:r>
          </w:p>
        </w:tc>
      </w:tr>
    </w:tbl>
    <w:p>
      <w:pPr>
        <w:ind w:firstLine="420" w:firstLineChars="0"/>
        <w:rPr>
          <w:rFonts w:hint="eastAsia"/>
          <w:b/>
          <w:bCs/>
          <w:lang w:val="en-US" w:eastAsia="zh-CN"/>
        </w:rPr>
      </w:pPr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2.8.2 info订单数据字段说明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【需要传输的字段】</w:t>
      </w:r>
    </w:p>
    <w:tbl>
      <w:tblPr>
        <w:tblStyle w:val="9"/>
        <w:tblW w:w="9658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48"/>
        <w:gridCol w:w="913"/>
        <w:gridCol w:w="258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6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91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5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tradetype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业务类型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ETK 或者 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buesstype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订单类型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默认值 1转运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iscofrim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是否立即下单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1：是2：否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takecode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waybillcode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 xml:space="preserve"> 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FFD965" w:themeFill="accent4" w:themeFillTint="99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oldbillCode</w:t>
            </w:r>
          </w:p>
        </w:tc>
        <w:tc>
          <w:tcPr>
            <w:tcW w:w="1748" w:type="dxa"/>
            <w:shd w:val="clear" w:color="auto" w:fill="FFD965" w:themeFill="accent4" w:themeFillTint="99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FFD965" w:themeFill="accent4" w:themeFillTint="99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转运运单号</w:t>
            </w:r>
          </w:p>
        </w:tc>
        <w:tc>
          <w:tcPr>
            <w:tcW w:w="2548" w:type="dxa"/>
            <w:shd w:val="clear" w:color="auto" w:fill="FFD965" w:themeFill="accent4" w:themeFillTint="99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可空，转运业务用，转运必填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expresscode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 xml:space="preserve"> 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参考快递类型目前只支持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Cs w:val="21"/>
                <w:lang w:val="en-US" w:eastAsia="zh-CN"/>
              </w:rPr>
              <w:t>韵达与顺丰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FFD965" w:themeFill="accent4" w:themeFillTint="99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printface</w:t>
            </w:r>
          </w:p>
        </w:tc>
        <w:tc>
          <w:tcPr>
            <w:tcW w:w="1748" w:type="dxa"/>
            <w:shd w:val="clear" w:color="auto" w:fill="FFD965" w:themeFill="accent4" w:themeFillTint="99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Varchar(20)</w:t>
            </w:r>
          </w:p>
        </w:tc>
        <w:tc>
          <w:tcPr>
            <w:tcW w:w="913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FFD965" w:themeFill="accent4" w:themeFillTint="99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打印面单</w:t>
            </w:r>
          </w:p>
        </w:tc>
        <w:tc>
          <w:tcPr>
            <w:tcW w:w="2548" w:type="dxa"/>
            <w:shd w:val="clear" w:color="auto" w:fill="FFD965" w:themeFill="accent4" w:themeFillTint="99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1：通过易路通系统打单</w:t>
            </w:r>
          </w:p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0：否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ending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sendcountry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发件人国家代码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国家代码，如：CN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口岸代码1003：填数字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城市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收件人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eceiving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idcard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收件人身份证号码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CC必填 ETK：可空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receivingpostcode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Varchar（20）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收件人邮政编码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CC必填，ETK 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收件人省市区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以“/”分隔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广东省/广州市/天河区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收件人详细地址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省市区+详细地址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总毛重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包裹总毛重，单位：kg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口岸代码1003 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总净重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包裹总净重，单位：kg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口岸代码1003 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netprice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总价值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总价值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口岸代码1003 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paidtype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税金类型</w:t>
            </w:r>
          </w:p>
        </w:tc>
        <w:tc>
          <w:tcPr>
            <w:tcW w:w="2548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ETK必填，否则可空：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DDP(3kg以内)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DDU(3kg以上)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customscode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Varchar(10)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口岸代码</w:t>
            </w:r>
          </w:p>
        </w:tc>
        <w:tc>
          <w:tcPr>
            <w:tcW w:w="2548" w:type="dxa"/>
            <w:shd w:val="clear" w:color="auto" w:fill="auto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CC必填，ETK 可空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1001：广州流花CC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1002：广州南沙CC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1003：广州机场CC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1004：深圳机场CC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MO002:澳门etk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HK001:</w:t>
            </w:r>
            <w:bookmarkStart w:id="38" w:name="_GoBack"/>
            <w:bookmarkEnd w:id="38"/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香港ETK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orderdetail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商品明细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查看2.8.3</w:t>
            </w:r>
          </w:p>
        </w:tc>
      </w:tr>
    </w:tbl>
    <w:p>
      <w:pPr>
        <w:ind w:firstLine="420" w:firstLineChars="0"/>
        <w:rPr>
          <w:rFonts w:hint="eastAsia"/>
          <w:b/>
          <w:bCs/>
          <w:color w:val="FF0000"/>
          <w:highlight w:val="none"/>
          <w:lang w:val="en-US" w:eastAsia="zh-CN"/>
        </w:rPr>
      </w:pPr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2.8.3 订单商品明细数据字段说明</w:t>
      </w:r>
    </w:p>
    <w:tbl>
      <w:tblPr>
        <w:tblStyle w:val="9"/>
        <w:tblW w:w="9422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38"/>
        <w:gridCol w:w="888"/>
        <w:gridCol w:w="260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3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88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60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5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名称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FFC000" w:themeFill="accent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</w:rPr>
              <w:t>goods_seq</w:t>
            </w:r>
          </w:p>
        </w:tc>
        <w:tc>
          <w:tcPr>
            <w:tcW w:w="1738" w:type="dxa"/>
            <w:shd w:val="clear" w:color="auto" w:fill="FFC000" w:themeFill="accent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szCs w:val="21"/>
                <w:highlight w:val="none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FFC000" w:themeFill="accent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  <w:t>商品序号</w:t>
            </w:r>
          </w:p>
        </w:tc>
        <w:tc>
          <w:tcPr>
            <w:tcW w:w="2558" w:type="dxa"/>
            <w:shd w:val="clear" w:color="auto" w:fill="FFC000" w:themeFill="accent4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highlight w:val="none"/>
                <w:lang w:val="en-US" w:eastAsia="zh-CN"/>
              </w:rPr>
              <w:t>后续的值根据商品明细的数量自增，如果自己推海关订单，该字段必须和推送海关订单的明细顺序一致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goodsbarcode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商品条码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brand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品牌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specification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规格型号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itemweight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单品重量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netweight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decimal(10,2)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毛重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CC必填：ETK可空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price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currency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币制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币别（USD,CNY,HKD,EUR）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goods_size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varchar(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实际商品计量单位</w:t>
            </w:r>
            <w:r>
              <w:rPr>
                <w:rFonts w:hint="eastAsia"/>
                <w:highlight w:val="none"/>
                <w:lang w:val="en-US" w:eastAsia="zh-CN"/>
              </w:rPr>
              <w:t>代码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ycg_code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Varchar(10)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原产国代码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unit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Varchar(10)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产品单位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CC必填，ETK可空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postaltaxid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行邮税号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CC必填，ETK可空</w:t>
            </w:r>
          </w:p>
        </w:tc>
      </w:tr>
    </w:tbl>
    <w:p>
      <w:pPr>
        <w:ind w:firstLine="420" w:firstLineChars="0"/>
        <w:rPr>
          <w:rFonts w:hint="default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回执字段说明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json字符串</w:t>
            </w:r>
          </w:p>
        </w:tc>
      </w:tr>
    </w:tbl>
    <w:p>
      <w:pPr>
        <w:spacing w:line="300" w:lineRule="auto"/>
        <w:ind w:left="420"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default"/>
          <w:lang w:val="en-US" w:eastAsia="zh-CN"/>
        </w:rPr>
      </w:pPr>
      <w:bookmarkStart w:id="30" w:name="_Toc9540"/>
      <w:r>
        <w:rPr>
          <w:rFonts w:hint="eastAsia"/>
          <w:lang w:val="en-US" w:eastAsia="zh-CN"/>
        </w:rPr>
        <w:t>2.9 ETK/CC订单更新接口</w:t>
      </w:r>
      <w:bookmarkEnd w:id="30"/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2.9.1 接口说明：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>
            <w:pPr>
              <w:pStyle w:val="14"/>
              <w:spacing w:line="30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/api/order/</w:t>
            </w: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etkupdateorder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更新</w:t>
            </w:r>
            <w:r>
              <w:rPr>
                <w:rFonts w:hint="eastAsia" w:ascii="宋体" w:hAnsi="宋体" w:cs="宋体"/>
              </w:rPr>
              <w:t>订单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ETK/CC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</w:rPr>
              <w:t>订单接口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接口数据量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i/>
                <w:color w:val="2A00FF"/>
                <w:sz w:val="20"/>
                <w:highlight w:val="whit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color w:val="2A00FF"/>
                <w:sz w:val="20"/>
              </w:rPr>
              <w:t>一次接收1条订单数据。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info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b/>
                <w:color w:val="2A00FF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2A00FF"/>
                <w:sz w:val="20"/>
                <w:lang w:val="en-US" w:eastAsia="zh-CN"/>
              </w:rPr>
              <w:t>订单信息如下：</w:t>
            </w:r>
          </w:p>
        </w:tc>
      </w:tr>
    </w:tbl>
    <w:p>
      <w:pPr>
        <w:ind w:firstLine="420" w:firstLineChars="0"/>
        <w:rPr>
          <w:rFonts w:hint="eastAsia"/>
          <w:b/>
          <w:bCs/>
          <w:lang w:val="en-US" w:eastAsia="zh-CN"/>
        </w:rPr>
      </w:pPr>
    </w:p>
    <w:p>
      <w:pPr>
        <w:ind w:firstLine="420" w:firstLineChars="0"/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2.9.2 info订单数据字段说明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【需要传输的字段】</w:t>
      </w:r>
    </w:p>
    <w:tbl>
      <w:tblPr>
        <w:tblStyle w:val="9"/>
        <w:tblW w:w="9658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48"/>
        <w:gridCol w:w="913"/>
        <w:gridCol w:w="258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6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91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5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tradetype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业务类型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ETK 或者 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buesstype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订单类型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默认值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iscofrim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是否立即下单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1：是2：否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ordercode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订单编号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takecode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waybillcode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 xml:space="preserve"> 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expresscode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 xml:space="preserve"> 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快递公司代码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ending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sendcountry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发件人国家代码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国家代码，如：CN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口岸代码1003：填数字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发件人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城市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sendingaddress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发件人地址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receivingname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收件人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eceiving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idcard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收件人身份证号码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CC必填 ETK：可空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receivingphone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收件人电话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receivingpostcode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Varchar（20）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收件人邮政编码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CC必填，ETK 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receivingprovinces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收件人省市区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以“/”分隔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广东省/广州市/天河区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receivingaddress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255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收件人详细地址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省市区+详细地址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总毛重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包裹总毛重，单位：kg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口岸代码1003 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netweight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总净重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包裹总净重，单位：kg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口岸代码1003 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netprice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总价值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总价值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口岸代码1003 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paidtype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税金类型</w:t>
            </w:r>
          </w:p>
        </w:tc>
        <w:tc>
          <w:tcPr>
            <w:tcW w:w="2548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ETK必填，否则可空：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DDP(3kg以内)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DDU(3kg以上)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customscode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Varchar(10)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  <w:lang w:val="en-US" w:eastAsia="zh-CN"/>
              </w:rPr>
              <w:t>口岸代码</w:t>
            </w:r>
          </w:p>
        </w:tc>
        <w:tc>
          <w:tcPr>
            <w:tcW w:w="2548" w:type="dxa"/>
            <w:shd w:val="clear" w:color="auto" w:fill="auto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CC必填，ETK 可空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1001：广州流花CC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1002：广州南沙CC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1003：广州机场CC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orderdetail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商品明细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查看2.8.3</w:t>
            </w:r>
          </w:p>
        </w:tc>
      </w:tr>
    </w:tbl>
    <w:p>
      <w:pPr>
        <w:ind w:firstLine="420" w:firstLineChars="0"/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2.9.3 订单商品明细数据字段说明</w:t>
      </w:r>
    </w:p>
    <w:tbl>
      <w:tblPr>
        <w:tblStyle w:val="9"/>
        <w:tblW w:w="9422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38"/>
        <w:gridCol w:w="888"/>
        <w:gridCol w:w="260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3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88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60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5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名称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goodsbarcode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商品条码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brand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品牌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specification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规格型号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itemweight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单品重量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netweight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decimal(10,2)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毛重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CC必填：ETK可空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price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currency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币制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币别（USD,CNY,HKD,EUR）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goods_size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varchar(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实际商品计量单位</w:t>
            </w:r>
            <w:r>
              <w:rPr>
                <w:rFonts w:hint="eastAsia"/>
                <w:highlight w:val="none"/>
                <w:lang w:val="en-US" w:eastAsia="zh-CN"/>
              </w:rPr>
              <w:t>代码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ycg_code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Varchar(10)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原产国代码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口岸代码：1003 必填，其他可空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unit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Varchar(10)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产品单位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CC必填，ETK可空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postaltaxid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行邮税号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CC必填，ETK可空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3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3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88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606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5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goodsname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名称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goodsbarcode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商品条码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brand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品牌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specification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规格型号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如：550ml/瓶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itemweight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单品重量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单位：kg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netweight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decimal(10,2)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毛重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CC必填：ETK可空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price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单价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currency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币制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币别（USD,CNY,HKD,EUR）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number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decimal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val="en-US" w:eastAsia="zh-CN"/>
              </w:rPr>
              <w:t>(10,2)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必填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实际计量单位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unit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Varchar(10)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产品单位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CC必填，ETK可空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postaltaxid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archer(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  <w:lang w:val="en-US" w:eastAsia="zh-CN"/>
              </w:rPr>
              <w:t>可空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行邮税号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CC必填，ETK可空</w:t>
            </w:r>
          </w:p>
        </w:tc>
      </w:tr>
    </w:tbl>
    <w:p>
      <w:pPr>
        <w:ind w:firstLine="420" w:firstLineChars="0"/>
        <w:rPr>
          <w:rFonts w:hint="default"/>
          <w:b/>
          <w:bCs/>
          <w:color w:val="auto"/>
          <w:highlight w:val="none"/>
          <w:lang w:val="en-US" w:eastAsia="zh-CN"/>
        </w:rPr>
      </w:pPr>
    </w:p>
    <w:p>
      <w:pPr>
        <w:ind w:firstLine="420" w:firstLineChars="0"/>
        <w:rPr>
          <w:rFonts w:hint="default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回执字段说明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json字符串</w:t>
            </w:r>
          </w:p>
        </w:tc>
      </w:tr>
    </w:tbl>
    <w:p>
      <w:pPr>
        <w:spacing w:line="300" w:lineRule="auto"/>
        <w:rPr>
          <w:rFonts w:hint="default" w:ascii="宋体" w:hAnsi="宋体" w:cs="宋体"/>
          <w:b w:val="0"/>
          <w:bCs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color w:val="FF0000"/>
          <w:szCs w:val="21"/>
          <w:lang w:val="en-US" w:eastAsia="zh-CN"/>
        </w:rPr>
        <w:t xml:space="preserve"> 注：已经确认的订单尚不支持更新。</w:t>
      </w:r>
    </w:p>
    <w:p>
      <w:pPr>
        <w:pStyle w:val="3"/>
        <w:bidi w:val="0"/>
        <w:ind w:firstLine="420" w:firstLineChars="0"/>
        <w:rPr>
          <w:rFonts w:hint="default"/>
          <w:lang w:val="en-US" w:eastAsia="zh-CN"/>
        </w:rPr>
      </w:pPr>
      <w:bookmarkStart w:id="31" w:name="_Toc16988"/>
      <w:r>
        <w:rPr>
          <w:rFonts w:hint="eastAsia"/>
          <w:lang w:val="en-US" w:eastAsia="zh-CN"/>
        </w:rPr>
        <w:t>3.0 CC航空单提单接口</w:t>
      </w:r>
      <w:bookmarkEnd w:id="31"/>
    </w:p>
    <w:p>
      <w:pPr>
        <w:pStyle w:val="14"/>
        <w:spacing w:line="300" w:lineRule="auto"/>
        <w:ind w:firstLine="42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3.0.1 接口说明：</w:t>
      </w:r>
    </w:p>
    <w:tbl>
      <w:tblPr>
        <w:tblStyle w:val="9"/>
        <w:tblW w:w="900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地址</w:t>
            </w:r>
          </w:p>
        </w:tc>
        <w:tc>
          <w:tcPr>
            <w:tcW w:w="7312" w:type="dxa"/>
            <w:vAlign w:val="center"/>
          </w:tcPr>
          <w:p>
            <w:pPr>
              <w:pStyle w:val="14"/>
              <w:spacing w:line="30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120.77.19.230:8081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/api/order/</w:t>
            </w:r>
            <w:r>
              <w:rPr>
                <w:rFonts w:hint="eastAsia" w:ascii="新宋体" w:hAnsi="新宋体" w:eastAsia="新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addbillorder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接口功能描述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航空单提单接口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数据传递方向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客户系统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E0"/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易路通系统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接口调用方向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客户系统调用</w:t>
            </w:r>
            <w:r>
              <w:rPr>
                <w:rFonts w:hint="eastAsia" w:ascii="宋体" w:hAnsi="宋体" w:cs="宋体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</w:rPr>
              <w:t>订单接口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接口触发时机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被动接收到客户的推送后触发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接口</w:t>
            </w:r>
            <w:r>
              <w:rPr>
                <w:rFonts w:hint="eastAsia" w:ascii="宋体" w:hAnsi="宋体" w:cs="宋体"/>
                <w:lang w:val="en-US" w:eastAsia="zh-CN"/>
              </w:rPr>
              <w:t>备注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i/>
                <w:color w:val="2A00FF"/>
                <w:sz w:val="20"/>
                <w:highlight w:val="white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color w:val="2A00FF"/>
                <w:sz w:val="20"/>
                <w:highlight w:val="white"/>
                <w:lang w:val="en-US" w:eastAsia="zh-CN"/>
              </w:rPr>
              <w:t>次航空提单接口只支持一次提单，且不能修改提单操作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info</w:t>
            </w:r>
          </w:p>
        </w:tc>
        <w:tc>
          <w:tcPr>
            <w:tcW w:w="731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b/>
                <w:color w:val="2A00FF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2A00FF"/>
                <w:sz w:val="20"/>
                <w:lang w:val="en-US" w:eastAsia="zh-CN"/>
              </w:rPr>
              <w:t>订单信息如下：</w:t>
            </w:r>
          </w:p>
        </w:tc>
      </w:tr>
    </w:tbl>
    <w:p>
      <w:pPr>
        <w:ind w:firstLine="420" w:firstLineChars="0"/>
        <w:rPr>
          <w:rFonts w:hint="eastAsia"/>
          <w:b/>
          <w:bCs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color w:val="FF0000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2.9.2 info订单数据字段说明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【需要传输的字段】</w:t>
      </w:r>
    </w:p>
    <w:tbl>
      <w:tblPr>
        <w:tblStyle w:val="9"/>
        <w:tblW w:w="9658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48"/>
        <w:gridCol w:w="913"/>
        <w:gridCol w:w="258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62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7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91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必填</w:t>
            </w:r>
          </w:p>
        </w:tc>
        <w:tc>
          <w:tcPr>
            <w:tcW w:w="2587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254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palletcode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archar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(5)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提单号/托盘号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62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waybillcode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shd w:val="clear" w:color="auto" w:fill="FFFFFF"/>
              </w:rPr>
              <w:t>必填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运单号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 xml:space="preserve">    </w:t>
      </w:r>
    </w:p>
    <w:p>
      <w:pPr>
        <w:spacing w:line="300" w:lineRule="auto"/>
        <w:ind w:firstLine="420" w:firstLineChars="20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info ：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{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"palletcode": "787-12345678",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"waybillcode": [{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"waybillcode": "HB0012212"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}, {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"waybillcode": "BE110000024CN"</w:t>
      </w:r>
    </w:p>
    <w:p>
      <w:pPr>
        <w:ind w:left="840" w:leftChars="0" w:firstLine="420" w:firstLineChars="0"/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ab/>
      </w: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}]</w:t>
      </w:r>
    </w:p>
    <w:p>
      <w:pPr>
        <w:ind w:left="840" w:leftChars="0" w:firstLine="420" w:firstLineChars="0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 w:ascii="Consolas" w:hAnsi="Consolas" w:cs="Consolas" w:eastAsiaTheme="majorEastAsia"/>
          <w:b w:val="0"/>
          <w:bCs/>
          <w:color w:val="000000"/>
          <w:szCs w:val="21"/>
          <w:lang w:val="en-US" w:eastAsia="zh-CN"/>
        </w:rPr>
        <w:t>}</w:t>
      </w:r>
    </w:p>
    <w:p>
      <w:pPr>
        <w:ind w:firstLine="420" w:firstLineChars="0"/>
        <w:rPr>
          <w:rFonts w:hint="default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回执字段说明</w:t>
      </w:r>
    </w:p>
    <w:tbl>
      <w:tblPr>
        <w:tblStyle w:val="9"/>
        <w:tblW w:w="934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0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字段名</w:t>
            </w:r>
          </w:p>
        </w:tc>
        <w:tc>
          <w:tcPr>
            <w:tcW w:w="1620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类型</w:t>
            </w:r>
          </w:p>
        </w:tc>
        <w:tc>
          <w:tcPr>
            <w:tcW w:w="6123" w:type="dxa"/>
            <w:shd w:val="clear" w:color="auto" w:fill="2E75B5" w:themeFill="accent1" w:themeFillShade="BF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statuscode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成功，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lang w:val="en-US" w:eastAsia="zh-CN"/>
              </w:rPr>
              <w:t>非200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message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系统响应成功返回参数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timestamp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varchar(50)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查询时间戳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 w:eastAsiaTheme="majorEastAsia"/>
                <w:b w:val="0"/>
                <w:bCs w:val="0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object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json字符串</w:t>
            </w:r>
          </w:p>
        </w:tc>
      </w:tr>
    </w:tbl>
    <w:p>
      <w:pPr>
        <w:spacing w:line="300" w:lineRule="auto"/>
        <w:rPr>
          <w:rFonts w:hint="eastAsia" w:ascii="宋体" w:hAnsi="宋体" w:cs="宋体"/>
          <w:b/>
          <w:bCs w:val="0"/>
          <w:color w:val="FF0000"/>
          <w:szCs w:val="21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32" w:name="_Toc3377"/>
      <w:bookmarkStart w:id="33" w:name="_Toc19486"/>
      <w:r>
        <w:rPr>
          <w:rFonts w:hint="eastAsia"/>
          <w:lang w:val="en-US" w:eastAsia="zh-CN"/>
        </w:rPr>
        <w:t>三、其他相关</w:t>
      </w:r>
      <w:bookmarkEnd w:id="32"/>
      <w:bookmarkEnd w:id="33"/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34" w:name="_Toc19299"/>
      <w:bookmarkStart w:id="35" w:name="_Toc2315"/>
      <w:r>
        <w:rPr>
          <w:rFonts w:hint="eastAsia"/>
          <w:lang w:val="en-US" w:eastAsia="zh-CN"/>
        </w:rPr>
        <w:t>3.1 代码说明</w:t>
      </w:r>
      <w:bookmarkEnd w:id="34"/>
      <w:bookmarkEnd w:id="35"/>
    </w:p>
    <w:tbl>
      <w:tblPr>
        <w:tblStyle w:val="10"/>
        <w:tblW w:w="0" w:type="auto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517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shd w:val="clear" w:color="auto" w:fill="366091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#</w:t>
            </w:r>
          </w:p>
        </w:tc>
        <w:tc>
          <w:tcPr>
            <w:tcW w:w="2517" w:type="dxa"/>
            <w:shd w:val="clear" w:color="auto" w:fill="366091"/>
          </w:tcPr>
          <w:p>
            <w:pPr>
              <w:widowControl w:val="0"/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代码</w:t>
            </w:r>
          </w:p>
        </w:tc>
        <w:tc>
          <w:tcPr>
            <w:tcW w:w="6374" w:type="dxa"/>
            <w:shd w:val="clear" w:color="auto" w:fill="366091"/>
          </w:tcPr>
          <w:p>
            <w:pPr>
              <w:widowControl w:val="0"/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211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401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商户信息异常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508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接口请求繁忙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</w:t>
            </w:r>
          </w:p>
        </w:tc>
        <w:tc>
          <w:tcPr>
            <w:tcW w:w="251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</w:t>
            </w:r>
          </w:p>
        </w:tc>
        <w:tc>
          <w:tcPr>
            <w:tcW w:w="637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系统错误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default"/>
          <w:lang w:val="en-US" w:eastAsia="zh-CN"/>
        </w:rPr>
      </w:pPr>
      <w:bookmarkStart w:id="36" w:name="_Toc14321"/>
      <w:bookmarkStart w:id="37" w:name="_Toc30947"/>
      <w:r>
        <w:rPr>
          <w:rFonts w:hint="eastAsia"/>
          <w:lang w:val="en-US" w:eastAsia="zh-CN"/>
        </w:rPr>
        <w:t>3.2 物流相关</w:t>
      </w:r>
      <w:bookmarkEnd w:id="36"/>
      <w:bookmarkEnd w:id="37"/>
      <w:r>
        <w:rPr>
          <w:rFonts w:hint="eastAsia"/>
          <w:lang w:val="en-US" w:eastAsia="zh-CN"/>
        </w:rPr>
        <w:t xml:space="preserve"> 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注：目前仅支持,</w:t>
      </w:r>
      <w:r>
        <w:rPr>
          <w:rFonts w:hint="eastAsia"/>
          <w:b w:val="0"/>
          <w:bCs w:val="0"/>
          <w:color w:val="FF0000"/>
          <w:sz w:val="24"/>
          <w:szCs w:val="24"/>
          <w:vertAlign w:val="baseline"/>
          <w:lang w:val="en-US" w:eastAsia="zh-CN"/>
        </w:rPr>
        <w:t>YUNDA,SFEXPRESS,YUNDA_Foreign</w:t>
      </w:r>
      <w:r>
        <w:rPr>
          <w:rFonts w:hint="eastAsia"/>
          <w:lang w:val="en-US" w:eastAsia="zh-CN"/>
        </w:rPr>
        <w:t>）</w:t>
      </w:r>
    </w:p>
    <w:tbl>
      <w:tblPr>
        <w:tblStyle w:val="10"/>
        <w:tblW w:w="0" w:type="auto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366091"/>
          </w:tcPr>
          <w:p>
            <w:pPr>
              <w:widowControl w:val="0"/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快递公司</w:t>
            </w:r>
          </w:p>
        </w:tc>
        <w:tc>
          <w:tcPr>
            <w:tcW w:w="6404" w:type="dxa"/>
            <w:shd w:val="clear" w:color="auto" w:fill="366091"/>
          </w:tcPr>
          <w:p>
            <w:pPr>
              <w:widowControl w:val="0"/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shd w:val="clear" w:color="auto" w:fill="FFFF00"/>
          </w:tcPr>
          <w:p>
            <w:pPr>
              <w:widowControl w:val="0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韵达</w:t>
            </w:r>
          </w:p>
        </w:tc>
        <w:tc>
          <w:tcPr>
            <w:tcW w:w="6404" w:type="dxa"/>
            <w:shd w:val="clear" w:color="auto" w:fill="FFFF00"/>
          </w:tcPr>
          <w:p>
            <w:pPr>
              <w:widowControl w:val="0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YUNDA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圆通</w:t>
            </w:r>
          </w:p>
        </w:tc>
        <w:tc>
          <w:tcPr>
            <w:tcW w:w="640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申通</w:t>
            </w:r>
          </w:p>
        </w:tc>
        <w:tc>
          <w:tcPr>
            <w:tcW w:w="640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FFFF00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顺丰</w:t>
            </w:r>
          </w:p>
        </w:tc>
        <w:tc>
          <w:tcPr>
            <w:tcW w:w="6404" w:type="dxa"/>
            <w:shd w:val="clear" w:color="auto" w:fill="FFFF00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SFEXPRESS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中通</w:t>
            </w:r>
          </w:p>
        </w:tc>
        <w:tc>
          <w:tcPr>
            <w:tcW w:w="640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FFFF00"/>
            <w:vAlign w:val="top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韵达国际</w:t>
            </w:r>
          </w:p>
        </w:tc>
        <w:tc>
          <w:tcPr>
            <w:tcW w:w="6404" w:type="dxa"/>
            <w:shd w:val="clear" w:color="auto" w:fill="FFFF00"/>
            <w:vAlign w:val="top"/>
          </w:tcPr>
          <w:p>
            <w:pPr>
              <w:widowControl w:val="0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YUNDA_Foreign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顺丰-广州机场</w:t>
            </w:r>
          </w:p>
        </w:tc>
        <w:tc>
          <w:tcPr>
            <w:tcW w:w="6404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SFEXPRESS_GZJC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京东-广州机场</w:t>
            </w:r>
          </w:p>
        </w:tc>
        <w:tc>
          <w:tcPr>
            <w:tcW w:w="6404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JD_GZJC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韵达-深圳机场</w:t>
            </w:r>
          </w:p>
        </w:tc>
        <w:tc>
          <w:tcPr>
            <w:tcW w:w="6404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YUNDA_SZJC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京东快递</w:t>
            </w:r>
          </w:p>
        </w:tc>
        <w:tc>
          <w:tcPr>
            <w:tcW w:w="6404" w:type="dxa"/>
            <w:shd w:val="clear" w:color="auto" w:fill="FFFF00"/>
            <w:vAlign w:val="top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JD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95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941D5"/>
    <w:multiLevelType w:val="singleLevel"/>
    <w:tmpl w:val="C0E941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38756F"/>
    <w:multiLevelType w:val="singleLevel"/>
    <w:tmpl w:val="C138756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F4F5B1F"/>
    <w:multiLevelType w:val="singleLevel"/>
    <w:tmpl w:val="CF4F5B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4925D8"/>
    <w:multiLevelType w:val="multilevel"/>
    <w:tmpl w:val="FE4925D8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61D3E2AF"/>
    <w:multiLevelType w:val="singleLevel"/>
    <w:tmpl w:val="61D3E2A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04322B2"/>
    <w:multiLevelType w:val="singleLevel"/>
    <w:tmpl w:val="704322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WYyNTdlNjAzYzQwNjFlYWIzODI5ZjE2NTQ4ZjEifQ=="/>
  </w:docVars>
  <w:rsids>
    <w:rsidRoot w:val="00172A27"/>
    <w:rsid w:val="00BF0DA9"/>
    <w:rsid w:val="01521DA9"/>
    <w:rsid w:val="019C2023"/>
    <w:rsid w:val="01C5276C"/>
    <w:rsid w:val="020D1B69"/>
    <w:rsid w:val="023D0B00"/>
    <w:rsid w:val="025C3856"/>
    <w:rsid w:val="029C6EA1"/>
    <w:rsid w:val="029F609C"/>
    <w:rsid w:val="037218FA"/>
    <w:rsid w:val="037B52E8"/>
    <w:rsid w:val="03A85308"/>
    <w:rsid w:val="03D82A6E"/>
    <w:rsid w:val="045A4327"/>
    <w:rsid w:val="04840F6D"/>
    <w:rsid w:val="04EB6B5D"/>
    <w:rsid w:val="050D666E"/>
    <w:rsid w:val="051F05BD"/>
    <w:rsid w:val="05B526FF"/>
    <w:rsid w:val="05C31D99"/>
    <w:rsid w:val="070B1A89"/>
    <w:rsid w:val="0739015E"/>
    <w:rsid w:val="08422E79"/>
    <w:rsid w:val="08A32136"/>
    <w:rsid w:val="09223E20"/>
    <w:rsid w:val="0948746F"/>
    <w:rsid w:val="097C22D3"/>
    <w:rsid w:val="0A3E4087"/>
    <w:rsid w:val="0A653F77"/>
    <w:rsid w:val="0A7E7B27"/>
    <w:rsid w:val="0A8A3472"/>
    <w:rsid w:val="0A902E7C"/>
    <w:rsid w:val="0AA86A19"/>
    <w:rsid w:val="0ABB2818"/>
    <w:rsid w:val="0AF468A3"/>
    <w:rsid w:val="0B00050B"/>
    <w:rsid w:val="0B765F3B"/>
    <w:rsid w:val="0B794010"/>
    <w:rsid w:val="0C35251A"/>
    <w:rsid w:val="0C903E01"/>
    <w:rsid w:val="0CF55D2A"/>
    <w:rsid w:val="0DA72161"/>
    <w:rsid w:val="0DC5358F"/>
    <w:rsid w:val="0DED4D6D"/>
    <w:rsid w:val="0DFC4A62"/>
    <w:rsid w:val="0EC309E9"/>
    <w:rsid w:val="0F387E23"/>
    <w:rsid w:val="0F463A1B"/>
    <w:rsid w:val="1007284C"/>
    <w:rsid w:val="10160E86"/>
    <w:rsid w:val="102249BE"/>
    <w:rsid w:val="103E1A9D"/>
    <w:rsid w:val="10526803"/>
    <w:rsid w:val="10EC26F1"/>
    <w:rsid w:val="111C0373"/>
    <w:rsid w:val="112A5110"/>
    <w:rsid w:val="11300D73"/>
    <w:rsid w:val="119214D6"/>
    <w:rsid w:val="11A509DB"/>
    <w:rsid w:val="11C60254"/>
    <w:rsid w:val="12B05B59"/>
    <w:rsid w:val="12EE3481"/>
    <w:rsid w:val="12F116D7"/>
    <w:rsid w:val="134F0715"/>
    <w:rsid w:val="13875012"/>
    <w:rsid w:val="13D73AB9"/>
    <w:rsid w:val="141051EB"/>
    <w:rsid w:val="147F341E"/>
    <w:rsid w:val="14AE0846"/>
    <w:rsid w:val="14B677A5"/>
    <w:rsid w:val="14CD7FFC"/>
    <w:rsid w:val="150F320F"/>
    <w:rsid w:val="153824B9"/>
    <w:rsid w:val="159D1F29"/>
    <w:rsid w:val="15CB0E17"/>
    <w:rsid w:val="16561D0F"/>
    <w:rsid w:val="166E75FB"/>
    <w:rsid w:val="17642FE6"/>
    <w:rsid w:val="17B7468D"/>
    <w:rsid w:val="180964C5"/>
    <w:rsid w:val="1843688C"/>
    <w:rsid w:val="187523F4"/>
    <w:rsid w:val="188E0A58"/>
    <w:rsid w:val="18A771B2"/>
    <w:rsid w:val="19AC1868"/>
    <w:rsid w:val="1A7E180C"/>
    <w:rsid w:val="1AFB447B"/>
    <w:rsid w:val="1B0B1872"/>
    <w:rsid w:val="1B347939"/>
    <w:rsid w:val="1BDE5A99"/>
    <w:rsid w:val="1BEE0B95"/>
    <w:rsid w:val="1C387059"/>
    <w:rsid w:val="1C743D51"/>
    <w:rsid w:val="1CA002BB"/>
    <w:rsid w:val="1CAA166F"/>
    <w:rsid w:val="1D522CA7"/>
    <w:rsid w:val="1E123C6F"/>
    <w:rsid w:val="1E6B303C"/>
    <w:rsid w:val="1ED32825"/>
    <w:rsid w:val="1F2547C5"/>
    <w:rsid w:val="1F3D2E00"/>
    <w:rsid w:val="1FA9638D"/>
    <w:rsid w:val="202437EB"/>
    <w:rsid w:val="20416373"/>
    <w:rsid w:val="20722C2C"/>
    <w:rsid w:val="210014E9"/>
    <w:rsid w:val="210159FA"/>
    <w:rsid w:val="216C021B"/>
    <w:rsid w:val="21D524AB"/>
    <w:rsid w:val="21F5621A"/>
    <w:rsid w:val="22207FBE"/>
    <w:rsid w:val="2230029F"/>
    <w:rsid w:val="224D7FAA"/>
    <w:rsid w:val="231A6FB5"/>
    <w:rsid w:val="232F4A71"/>
    <w:rsid w:val="238A0A69"/>
    <w:rsid w:val="23E410D1"/>
    <w:rsid w:val="240E15AC"/>
    <w:rsid w:val="243C052F"/>
    <w:rsid w:val="244939C4"/>
    <w:rsid w:val="24F9366F"/>
    <w:rsid w:val="25E95A3B"/>
    <w:rsid w:val="265E4C7C"/>
    <w:rsid w:val="26D8592F"/>
    <w:rsid w:val="2700037D"/>
    <w:rsid w:val="27504E7B"/>
    <w:rsid w:val="27987BFC"/>
    <w:rsid w:val="27C12E03"/>
    <w:rsid w:val="281B7227"/>
    <w:rsid w:val="28DC284C"/>
    <w:rsid w:val="29203DC4"/>
    <w:rsid w:val="29214138"/>
    <w:rsid w:val="292A45D9"/>
    <w:rsid w:val="292B7A58"/>
    <w:rsid w:val="29491D82"/>
    <w:rsid w:val="29742576"/>
    <w:rsid w:val="29835E7F"/>
    <w:rsid w:val="2A0B44C3"/>
    <w:rsid w:val="2B446EDB"/>
    <w:rsid w:val="2CAD5882"/>
    <w:rsid w:val="2CB9091F"/>
    <w:rsid w:val="2CBE6926"/>
    <w:rsid w:val="2CEC0CDE"/>
    <w:rsid w:val="2CF95DFB"/>
    <w:rsid w:val="2D6C6736"/>
    <w:rsid w:val="2DF66D37"/>
    <w:rsid w:val="2DFB7AC5"/>
    <w:rsid w:val="2E171484"/>
    <w:rsid w:val="2EB40E4A"/>
    <w:rsid w:val="2ECF42A7"/>
    <w:rsid w:val="2F124FAF"/>
    <w:rsid w:val="2F403F88"/>
    <w:rsid w:val="2FAC12E2"/>
    <w:rsid w:val="307429A4"/>
    <w:rsid w:val="307431BA"/>
    <w:rsid w:val="30DA0768"/>
    <w:rsid w:val="316C62F0"/>
    <w:rsid w:val="319B07CF"/>
    <w:rsid w:val="31DF22A6"/>
    <w:rsid w:val="31E53698"/>
    <w:rsid w:val="32061696"/>
    <w:rsid w:val="32621346"/>
    <w:rsid w:val="327D7677"/>
    <w:rsid w:val="32877D26"/>
    <w:rsid w:val="32EE6213"/>
    <w:rsid w:val="331F5267"/>
    <w:rsid w:val="33BD3BB4"/>
    <w:rsid w:val="34155120"/>
    <w:rsid w:val="34940596"/>
    <w:rsid w:val="357C2920"/>
    <w:rsid w:val="358277A9"/>
    <w:rsid w:val="35BE4A71"/>
    <w:rsid w:val="37505E42"/>
    <w:rsid w:val="37CE07E7"/>
    <w:rsid w:val="37E67862"/>
    <w:rsid w:val="37FE5444"/>
    <w:rsid w:val="381B6040"/>
    <w:rsid w:val="38282F09"/>
    <w:rsid w:val="38AB4742"/>
    <w:rsid w:val="38AC0301"/>
    <w:rsid w:val="38C02D55"/>
    <w:rsid w:val="38E83660"/>
    <w:rsid w:val="39397357"/>
    <w:rsid w:val="39D51669"/>
    <w:rsid w:val="39EB6D50"/>
    <w:rsid w:val="3A1716B5"/>
    <w:rsid w:val="3A477589"/>
    <w:rsid w:val="3A601463"/>
    <w:rsid w:val="3A857C86"/>
    <w:rsid w:val="3ACB08AB"/>
    <w:rsid w:val="3B7E1611"/>
    <w:rsid w:val="3C410F3C"/>
    <w:rsid w:val="3CF9735F"/>
    <w:rsid w:val="3E1F71C0"/>
    <w:rsid w:val="3E2C61B9"/>
    <w:rsid w:val="3E8638E3"/>
    <w:rsid w:val="3E876F48"/>
    <w:rsid w:val="3E951CD2"/>
    <w:rsid w:val="3F211568"/>
    <w:rsid w:val="3F3B36BB"/>
    <w:rsid w:val="3F3F6DE8"/>
    <w:rsid w:val="3F421515"/>
    <w:rsid w:val="3F846A95"/>
    <w:rsid w:val="3F9C6E0D"/>
    <w:rsid w:val="40704E08"/>
    <w:rsid w:val="409E0BFD"/>
    <w:rsid w:val="40CB6420"/>
    <w:rsid w:val="40E36E91"/>
    <w:rsid w:val="41714EDA"/>
    <w:rsid w:val="41DE31E8"/>
    <w:rsid w:val="421504E0"/>
    <w:rsid w:val="421F6EBE"/>
    <w:rsid w:val="42E40A6C"/>
    <w:rsid w:val="42FB18EC"/>
    <w:rsid w:val="431046B9"/>
    <w:rsid w:val="43B36AB1"/>
    <w:rsid w:val="440A48A3"/>
    <w:rsid w:val="4427780E"/>
    <w:rsid w:val="44665D41"/>
    <w:rsid w:val="45124E4C"/>
    <w:rsid w:val="452E14AB"/>
    <w:rsid w:val="456755A9"/>
    <w:rsid w:val="459E2763"/>
    <w:rsid w:val="46465A2E"/>
    <w:rsid w:val="46632301"/>
    <w:rsid w:val="46F10A39"/>
    <w:rsid w:val="474A21A5"/>
    <w:rsid w:val="47C77E11"/>
    <w:rsid w:val="47EF210C"/>
    <w:rsid w:val="4933330C"/>
    <w:rsid w:val="495F2C98"/>
    <w:rsid w:val="4A247F1E"/>
    <w:rsid w:val="4A525D7F"/>
    <w:rsid w:val="4A8C7788"/>
    <w:rsid w:val="4AB16091"/>
    <w:rsid w:val="4ABC3794"/>
    <w:rsid w:val="4AC1592C"/>
    <w:rsid w:val="4AD7080E"/>
    <w:rsid w:val="4B507DD9"/>
    <w:rsid w:val="4B5B1D4D"/>
    <w:rsid w:val="4BF23914"/>
    <w:rsid w:val="4C0409CC"/>
    <w:rsid w:val="4CEC6E92"/>
    <w:rsid w:val="4D1366A7"/>
    <w:rsid w:val="4D5C2CB2"/>
    <w:rsid w:val="4DDF73EA"/>
    <w:rsid w:val="4DF92E56"/>
    <w:rsid w:val="4E0F1B98"/>
    <w:rsid w:val="4E4D31D6"/>
    <w:rsid w:val="4F875614"/>
    <w:rsid w:val="4FFA7586"/>
    <w:rsid w:val="50AA1FA1"/>
    <w:rsid w:val="51141504"/>
    <w:rsid w:val="517431A1"/>
    <w:rsid w:val="522018F3"/>
    <w:rsid w:val="52494932"/>
    <w:rsid w:val="52874FA7"/>
    <w:rsid w:val="52E915A6"/>
    <w:rsid w:val="53520777"/>
    <w:rsid w:val="540E4347"/>
    <w:rsid w:val="5469181D"/>
    <w:rsid w:val="5518431B"/>
    <w:rsid w:val="55930B8D"/>
    <w:rsid w:val="55947DB3"/>
    <w:rsid w:val="572F36F1"/>
    <w:rsid w:val="5750035E"/>
    <w:rsid w:val="576E0BDC"/>
    <w:rsid w:val="57CC6A87"/>
    <w:rsid w:val="57DB0B7E"/>
    <w:rsid w:val="58015B88"/>
    <w:rsid w:val="591A256A"/>
    <w:rsid w:val="594738CE"/>
    <w:rsid w:val="59FA6C3F"/>
    <w:rsid w:val="5A640B55"/>
    <w:rsid w:val="5AE7017E"/>
    <w:rsid w:val="5AFB2078"/>
    <w:rsid w:val="5B350561"/>
    <w:rsid w:val="5B3B1370"/>
    <w:rsid w:val="5B4A1278"/>
    <w:rsid w:val="5B535B05"/>
    <w:rsid w:val="5B747BB6"/>
    <w:rsid w:val="5D3433CF"/>
    <w:rsid w:val="5D724246"/>
    <w:rsid w:val="5E537113"/>
    <w:rsid w:val="5F4E2C32"/>
    <w:rsid w:val="5FA850C9"/>
    <w:rsid w:val="5FFF4A6F"/>
    <w:rsid w:val="60305664"/>
    <w:rsid w:val="603F2BCE"/>
    <w:rsid w:val="605D35EA"/>
    <w:rsid w:val="61016327"/>
    <w:rsid w:val="6131326D"/>
    <w:rsid w:val="61B556F2"/>
    <w:rsid w:val="62021932"/>
    <w:rsid w:val="620C6085"/>
    <w:rsid w:val="627B1BB4"/>
    <w:rsid w:val="627D6491"/>
    <w:rsid w:val="62B15A2B"/>
    <w:rsid w:val="62C75F1D"/>
    <w:rsid w:val="633F48B2"/>
    <w:rsid w:val="6340751E"/>
    <w:rsid w:val="64AB0FF4"/>
    <w:rsid w:val="650A2B42"/>
    <w:rsid w:val="65A7100B"/>
    <w:rsid w:val="65E1684E"/>
    <w:rsid w:val="664E7819"/>
    <w:rsid w:val="66717958"/>
    <w:rsid w:val="66BE1052"/>
    <w:rsid w:val="66E5094F"/>
    <w:rsid w:val="66EC42B6"/>
    <w:rsid w:val="675D73A0"/>
    <w:rsid w:val="67BA504A"/>
    <w:rsid w:val="67E67187"/>
    <w:rsid w:val="67F9522A"/>
    <w:rsid w:val="680E5973"/>
    <w:rsid w:val="683F3C1C"/>
    <w:rsid w:val="685C1B87"/>
    <w:rsid w:val="69196B39"/>
    <w:rsid w:val="69351851"/>
    <w:rsid w:val="69D348DD"/>
    <w:rsid w:val="69D40B06"/>
    <w:rsid w:val="6ACE3715"/>
    <w:rsid w:val="6AE00332"/>
    <w:rsid w:val="6B203F88"/>
    <w:rsid w:val="6C3A49A2"/>
    <w:rsid w:val="6C83754E"/>
    <w:rsid w:val="6CAF7D2D"/>
    <w:rsid w:val="6D2D41F2"/>
    <w:rsid w:val="6D50352B"/>
    <w:rsid w:val="6DCE0F90"/>
    <w:rsid w:val="6DFC78DA"/>
    <w:rsid w:val="6E332AA6"/>
    <w:rsid w:val="6E397F82"/>
    <w:rsid w:val="6E64126C"/>
    <w:rsid w:val="6EC605E8"/>
    <w:rsid w:val="6EE36C35"/>
    <w:rsid w:val="6F7755A5"/>
    <w:rsid w:val="6F9C7CAA"/>
    <w:rsid w:val="6FCC6020"/>
    <w:rsid w:val="6FEB48B9"/>
    <w:rsid w:val="703030D3"/>
    <w:rsid w:val="70486A4B"/>
    <w:rsid w:val="71207E3C"/>
    <w:rsid w:val="71402C80"/>
    <w:rsid w:val="716C6E4F"/>
    <w:rsid w:val="71BF7CA0"/>
    <w:rsid w:val="7211780F"/>
    <w:rsid w:val="72155075"/>
    <w:rsid w:val="727D0EB9"/>
    <w:rsid w:val="72A06E6A"/>
    <w:rsid w:val="72BB5622"/>
    <w:rsid w:val="72C4788F"/>
    <w:rsid w:val="735F160D"/>
    <w:rsid w:val="73E350D0"/>
    <w:rsid w:val="743B2C3B"/>
    <w:rsid w:val="754C09A9"/>
    <w:rsid w:val="75AD0BB2"/>
    <w:rsid w:val="75FF2CBD"/>
    <w:rsid w:val="76044D25"/>
    <w:rsid w:val="762E0D1C"/>
    <w:rsid w:val="764A688F"/>
    <w:rsid w:val="76962D72"/>
    <w:rsid w:val="76B82BC5"/>
    <w:rsid w:val="76F1180E"/>
    <w:rsid w:val="78227928"/>
    <w:rsid w:val="783158B0"/>
    <w:rsid w:val="783E21EF"/>
    <w:rsid w:val="785620C8"/>
    <w:rsid w:val="78D25D48"/>
    <w:rsid w:val="793A7F58"/>
    <w:rsid w:val="7982797D"/>
    <w:rsid w:val="7A2B2906"/>
    <w:rsid w:val="7A4500B3"/>
    <w:rsid w:val="7A567AD0"/>
    <w:rsid w:val="7ACB7918"/>
    <w:rsid w:val="7B2D7295"/>
    <w:rsid w:val="7B890178"/>
    <w:rsid w:val="7B8E537A"/>
    <w:rsid w:val="7C790AE9"/>
    <w:rsid w:val="7CCD47AF"/>
    <w:rsid w:val="7DBA634D"/>
    <w:rsid w:val="7E0D3815"/>
    <w:rsid w:val="7F644A18"/>
    <w:rsid w:val="7F683C7F"/>
    <w:rsid w:val="7F707A67"/>
    <w:rsid w:val="7F727B94"/>
    <w:rsid w:val="7FDA4C3E"/>
    <w:rsid w:val="7FEF594B"/>
    <w:rsid w:val="7F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next w:val="1"/>
    <w:unhideWhenUsed/>
    <w:qFormat/>
    <w:uiPriority w:val="39"/>
    <w:pPr>
      <w:ind w:left="210"/>
    </w:pPr>
    <w:rPr>
      <w:rFonts w:ascii="Times New Roman" w:hAnsi="Times New Roman" w:eastAsia="宋体" w:cs="Times New Roman"/>
      <w:smallCaps/>
      <w:lang w:val="en-US" w:eastAsia="zh-CN" w:bidi="ar-SA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OC 标题1"/>
    <w:basedOn w:val="2"/>
    <w:next w:val="1"/>
    <w:unhideWhenUsed/>
    <w:qFormat/>
    <w:uiPriority w:val="39"/>
    <w:pPr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11"/>
    <w:basedOn w:val="1"/>
    <w:qFormat/>
    <w:uiPriority w:val="34"/>
    <w:pPr>
      <w:widowControl w:val="0"/>
      <w:ind w:firstLine="420" w:firstLineChars="200"/>
    </w:pPr>
    <w:rPr>
      <w:rFonts w:ascii="Calibri" w:hAnsi="Calibri" w:cs="黑体"/>
      <w:szCs w:val="22"/>
    </w:rPr>
  </w:style>
  <w:style w:type="paragraph" w:customStyle="1" w:styleId="1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8265</Words>
  <Characters>19554</Characters>
  <Lines>0</Lines>
  <Paragraphs>0</Paragraphs>
  <TotalTime>26</TotalTime>
  <ScaleCrop>false</ScaleCrop>
  <LinksUpToDate>false</LinksUpToDate>
  <CharactersWithSpaces>20708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2021-06-04T10:23:00Z</dcterms:created>
  <dc:creator>Lenovo</dc:creator>
  <cp:lastModifiedBy>Martin</cp:lastModifiedBy>
  <dcterms:modified xsi:type="dcterms:W3CDTF">2022-05-27T03:47:43Z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4ACE48AA30FA420397261D9F0BE1FD3E</vt:lpwstr>
  </property>
</Properties>
</file>